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5B" w:rsidRPr="002C7AFE" w:rsidRDefault="004E0668" w:rsidP="002C7A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7AFE">
        <w:rPr>
          <w:rFonts w:ascii="Times New Roman" w:hAnsi="Times New Roman" w:cs="Times New Roman"/>
          <w:sz w:val="24"/>
          <w:szCs w:val="24"/>
        </w:rPr>
        <w:t>TUGAS  SOSIOLOGI</w:t>
      </w:r>
      <w:proofErr w:type="gramEnd"/>
      <w:r w:rsidRPr="002C7AFE">
        <w:rPr>
          <w:rFonts w:ascii="Times New Roman" w:hAnsi="Times New Roman" w:cs="Times New Roman"/>
          <w:sz w:val="24"/>
          <w:szCs w:val="24"/>
        </w:rPr>
        <w:t xml:space="preserve"> ANTROPOLOGI PENDIDIKAN</w:t>
      </w:r>
    </w:p>
    <w:p w:rsidR="004E0668" w:rsidRPr="002C7AFE" w:rsidRDefault="004E0668" w:rsidP="002C7A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020A" w:rsidRPr="002C7AFE" w:rsidRDefault="00CC020A" w:rsidP="002C7A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7A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Jelaskan definisi sosiologi pendidikan dan antropologi </w:t>
      </w:r>
      <w:proofErr w:type="gramStart"/>
      <w:r w:rsidRPr="002C7A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pendidikan ?</w:t>
      </w:r>
      <w:proofErr w:type="gramEnd"/>
      <w:r w:rsidR="00DF1A23" w:rsidRPr="002C7A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Bagaimana landasan filosofisnya. </w:t>
      </w:r>
      <w:proofErr w:type="gramStart"/>
      <w:r w:rsidR="00DF1A23" w:rsidRPr="002C7A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Terangkan !</w:t>
      </w:r>
      <w:proofErr w:type="gramEnd"/>
    </w:p>
    <w:p w:rsidR="00DF1A23" w:rsidRPr="002C7AFE" w:rsidRDefault="00DF1A23" w:rsidP="002C7AFE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>Bagaimanakah pemahaman saudara tentang   Hubungan </w:t>
      </w: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val="fi-FI"/>
        </w:rPr>
        <w:t>kelas sosial dengan pendidikan </w:t>
      </w: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>dalam prespektif sosiologi antropologi pendidikan</w:t>
      </w: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 dihubungkan dengan sosialisasi, proses enkulturasi, proses intrnalisasi</w:t>
      </w:r>
    </w:p>
    <w:p w:rsidR="00DF1A23" w:rsidRPr="002C7AFE" w:rsidRDefault="002C7AFE" w:rsidP="002C7AFE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>Jelaskan implik</w:t>
      </w:r>
      <w:r w:rsidR="00DF1A23"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>asi landasan antropologi pendidikan</w:t>
      </w: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 beserta </w:t>
      </w:r>
      <w:proofErr w:type="gramStart"/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>aplikasinya</w:t>
      </w:r>
      <w:r w:rsidR="00DF1A23"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 ,</w:t>
      </w:r>
      <w:proofErr w:type="gramEnd"/>
      <w:r w:rsidR="00DF1A23"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 berikan contoh kongkrit yang sederhana dalam setiap pointnya.</w:t>
      </w:r>
    </w:p>
    <w:p w:rsidR="00DF1A23" w:rsidRPr="002C7AFE" w:rsidRDefault="00DF1A23" w:rsidP="002C7AFE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Bagaimana pendapat anda </w:t>
      </w:r>
      <w:r w:rsidR="002C7AFE"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tentang </w:t>
      </w: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>peran</w:t>
      </w:r>
      <w:r w:rsidR="002C7AFE"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 dan pengaruh, </w:t>
      </w: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 </w:t>
      </w:r>
      <w:r w:rsidR="002C7AFE"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sosiologi dan </w:t>
      </w: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>antropologi pendidikan dalam pengembangan pendidikan anak usia dini</w:t>
      </w:r>
    </w:p>
    <w:p w:rsidR="002C7AFE" w:rsidRPr="002C7AFE" w:rsidRDefault="002C7AFE" w:rsidP="002C7AFE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Apa persamaan </w:t>
      </w:r>
      <w:proofErr w:type="gramStart"/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>dan  perbedaan</w:t>
      </w:r>
      <w:proofErr w:type="gramEnd"/>
      <w:r w:rsidRPr="002C7AFE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</w:rPr>
        <w:t xml:space="preserve"> sosiologi dan antropologi. Jelaskan dengan bagan. </w:t>
      </w:r>
      <w:bookmarkStart w:id="0" w:name="_GoBack"/>
      <w:bookmarkEnd w:id="0"/>
    </w:p>
    <w:p w:rsidR="00DF1A23" w:rsidRPr="002C7AFE" w:rsidRDefault="00DF1A23" w:rsidP="002C7AFE">
      <w:pPr>
        <w:pStyle w:val="ListParagraph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020A" w:rsidRDefault="00CC020A"/>
    <w:sectPr w:rsidR="00CC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2AE"/>
    <w:multiLevelType w:val="hybridMultilevel"/>
    <w:tmpl w:val="0E44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68"/>
    <w:rsid w:val="002C7AFE"/>
    <w:rsid w:val="004E0668"/>
    <w:rsid w:val="005A33B9"/>
    <w:rsid w:val="007157E3"/>
    <w:rsid w:val="00B85513"/>
    <w:rsid w:val="00CC020A"/>
    <w:rsid w:val="00DF1A23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Chandra</cp:lastModifiedBy>
  <cp:revision>2</cp:revision>
  <dcterms:created xsi:type="dcterms:W3CDTF">2019-02-23T14:53:00Z</dcterms:created>
  <dcterms:modified xsi:type="dcterms:W3CDTF">2019-02-23T14:53:00Z</dcterms:modified>
</cp:coreProperties>
</file>