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"/>
        <w:gridCol w:w="734"/>
        <w:gridCol w:w="1172"/>
        <w:gridCol w:w="212"/>
        <w:gridCol w:w="598"/>
        <w:gridCol w:w="540"/>
        <w:gridCol w:w="1383"/>
        <w:gridCol w:w="507"/>
        <w:gridCol w:w="1534"/>
        <w:gridCol w:w="1321"/>
        <w:gridCol w:w="115"/>
        <w:gridCol w:w="153"/>
        <w:gridCol w:w="2096"/>
        <w:gridCol w:w="1174"/>
        <w:gridCol w:w="758"/>
        <w:gridCol w:w="463"/>
        <w:gridCol w:w="1256"/>
        <w:gridCol w:w="1033"/>
        <w:gridCol w:w="119"/>
      </w:tblGrid>
      <w:tr w:rsidR="008E5CDC" w:rsidRPr="001002B2" w:rsidTr="002E726C">
        <w:trPr>
          <w:gridAfter w:val="1"/>
          <w:wAfter w:w="119" w:type="dxa"/>
          <w:trHeight w:val="1129"/>
        </w:trPr>
        <w:tc>
          <w:tcPr>
            <w:tcW w:w="2369" w:type="dxa"/>
            <w:gridSpan w:val="4"/>
            <w:shd w:val="clear" w:color="auto" w:fill="EEECE1" w:themeFill="background2"/>
            <w:vAlign w:val="center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B456B1A" wp14:editId="512A7BF8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13970</wp:posOffset>
                  </wp:positionV>
                  <wp:extent cx="914400" cy="914400"/>
                  <wp:effectExtent l="0" t="0" r="0" b="0"/>
                  <wp:wrapNone/>
                  <wp:docPr id="1" name="Picture 1" descr="G:\logo-ikip-siliwangi_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logo-ikip-siliwangi_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02B2">
              <w:rPr>
                <w:color w:val="000000" w:themeColor="text1"/>
              </w:rPr>
              <w:br w:type="page"/>
            </w:r>
          </w:p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2931" w:type="dxa"/>
            <w:gridSpan w:val="14"/>
            <w:shd w:val="clear" w:color="auto" w:fill="EEECE1" w:themeFill="background2"/>
          </w:tcPr>
          <w:p w:rsidR="008E5CDC" w:rsidRPr="000B6B87" w:rsidRDefault="008E5CDC" w:rsidP="007A449F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val="en-US"/>
              </w:rPr>
              <w:t>INSTITUT KEGURUAN DAN ILMU PENDIDIKAN (</w:t>
            </w:r>
            <w:r w:rsidRPr="000B6B87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val="en-US"/>
              </w:rPr>
              <w:t>IKIP</w:t>
            </w:r>
            <w:r w:rsidR="0047086E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val="en-US"/>
              </w:rPr>
              <w:t>)</w:t>
            </w:r>
            <w:r w:rsidRPr="000B6B87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 SILIWANGI </w:t>
            </w:r>
          </w:p>
          <w:p w:rsidR="008E5CDC" w:rsidRPr="000B6B87" w:rsidRDefault="008E5CDC" w:rsidP="007A449F">
            <w:pPr>
              <w:tabs>
                <w:tab w:val="left" w:pos="1168"/>
              </w:tabs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32"/>
                <w:szCs w:val="32"/>
                <w:lang w:val="en-US"/>
              </w:rPr>
            </w:pPr>
            <w:r w:rsidRPr="000B6B87">
              <w:rPr>
                <w:rFonts w:eastAsia="Times New Roman" w:cstheme="minorHAnsi"/>
                <w:b/>
                <w:color w:val="000000" w:themeColor="text1"/>
                <w:sz w:val="32"/>
                <w:szCs w:val="32"/>
                <w:lang w:val="en-US"/>
              </w:rPr>
              <w:t>FAKULTAS PENDIDIKAN MATEMATIKA DAN SAINS</w:t>
            </w:r>
          </w:p>
          <w:p w:rsidR="008E5CDC" w:rsidRPr="000B6B87" w:rsidRDefault="008E5CDC" w:rsidP="007A449F">
            <w:pPr>
              <w:tabs>
                <w:tab w:val="left" w:pos="1168"/>
              </w:tabs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32"/>
                <w:szCs w:val="32"/>
                <w:lang w:val="en-US"/>
              </w:rPr>
            </w:pPr>
          </w:p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0B6B87">
              <w:rPr>
                <w:rFonts w:eastAsia="Times New Roman" w:cstheme="minorHAnsi"/>
                <w:b/>
                <w:color w:val="000000" w:themeColor="text1"/>
                <w:sz w:val="32"/>
                <w:szCs w:val="32"/>
                <w:lang w:val="en-US"/>
              </w:rPr>
              <w:t>PROGRAM STUDI PENDIDIKAN MATEMATIKA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15300" w:type="dxa"/>
            <w:gridSpan w:val="18"/>
            <w:shd w:val="clear" w:color="auto" w:fill="EEECE1" w:themeFill="background2"/>
            <w:vAlign w:val="center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</w:rPr>
              <w:t>RENCANA PEMBELAJARAN SEMESTER</w:t>
            </w: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(RPS)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4890" w:type="dxa"/>
            <w:gridSpan w:val="7"/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2041" w:type="dxa"/>
            <w:gridSpan w:val="2"/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4859" w:type="dxa"/>
            <w:gridSpan w:val="5"/>
            <w:shd w:val="clear" w:color="auto" w:fill="E7E6E6"/>
            <w:vAlign w:val="center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obot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221" w:type="dxa"/>
            <w:gridSpan w:val="2"/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S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2289" w:type="dxa"/>
            <w:gridSpan w:val="2"/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Tgl Penyusunan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4890" w:type="dxa"/>
            <w:gridSpan w:val="7"/>
            <w:shd w:val="clear" w:color="auto" w:fill="auto"/>
          </w:tcPr>
          <w:p w:rsidR="008E5CDC" w:rsidRPr="00750677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PERSAMAAN DIFFERENSIAL</w:t>
            </w:r>
          </w:p>
        </w:tc>
        <w:tc>
          <w:tcPr>
            <w:tcW w:w="2041" w:type="dxa"/>
            <w:gridSpan w:val="2"/>
            <w:shd w:val="clear" w:color="auto" w:fill="auto"/>
          </w:tcPr>
          <w:p w:rsidR="008E5CDC" w:rsidRPr="002E726C" w:rsidRDefault="002E726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2E726C">
              <w:rPr>
                <w:rFonts w:cs="Times New Roman"/>
                <w:lang w:val="en-GB"/>
              </w:rPr>
              <w:t>4951622649</w:t>
            </w:r>
          </w:p>
        </w:tc>
        <w:tc>
          <w:tcPr>
            <w:tcW w:w="4859" w:type="dxa"/>
            <w:gridSpan w:val="5"/>
            <w:shd w:val="clear" w:color="auto" w:fill="auto"/>
          </w:tcPr>
          <w:p w:rsidR="008E5CDC" w:rsidRPr="00750677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SKS</w:t>
            </w:r>
          </w:p>
        </w:tc>
        <w:tc>
          <w:tcPr>
            <w:tcW w:w="1221" w:type="dxa"/>
            <w:gridSpan w:val="2"/>
            <w:shd w:val="clear" w:color="auto" w:fill="auto"/>
          </w:tcPr>
          <w:p w:rsidR="008E5CDC" w:rsidRPr="005E4CAD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2289" w:type="dxa"/>
            <w:gridSpan w:val="2"/>
            <w:shd w:val="clear" w:color="auto" w:fill="auto"/>
          </w:tcPr>
          <w:p w:rsidR="008E5CDC" w:rsidRPr="002E726C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23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Februari</w:t>
            </w:r>
            <w:r w:rsidR="002E726C">
              <w:rPr>
                <w:rFonts w:ascii="Calibri" w:eastAsia="Times New Roman" w:hAnsi="Calibri" w:cs="Times New Roman"/>
                <w:color w:val="000000" w:themeColor="text1"/>
              </w:rPr>
              <w:t xml:space="preserve"> 20</w:t>
            </w:r>
            <w:r w:rsidR="002E726C">
              <w:rPr>
                <w:rFonts w:ascii="Calibri" w:eastAsia="Times New Roman" w:hAnsi="Calibri" w:cs="Times New Roman"/>
                <w:color w:val="000000" w:themeColor="text1"/>
                <w:lang w:val="en-GB"/>
              </w:rPr>
              <w:t>20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4890" w:type="dxa"/>
            <w:gridSpan w:val="7"/>
            <w:vMerge w:val="restart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O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477" w:type="dxa"/>
            <w:gridSpan w:val="4"/>
            <w:shd w:val="clear" w:color="auto" w:fill="E7E6E6"/>
            <w:vAlign w:val="center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Koordinator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Pengembang RPS</w:t>
            </w:r>
          </w:p>
        </w:tc>
        <w:tc>
          <w:tcPr>
            <w:tcW w:w="3423" w:type="dxa"/>
            <w:gridSpan w:val="3"/>
            <w:shd w:val="clear" w:color="auto" w:fill="E7E6E6"/>
            <w:vAlign w:val="center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Koordinator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Bidang Keahlian </w:t>
            </w:r>
          </w:p>
        </w:tc>
        <w:tc>
          <w:tcPr>
            <w:tcW w:w="3510" w:type="dxa"/>
            <w:gridSpan w:val="4"/>
            <w:shd w:val="clear" w:color="auto" w:fill="E7E6E6"/>
            <w:vAlign w:val="center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Ka PRODI</w:t>
            </w:r>
          </w:p>
        </w:tc>
      </w:tr>
      <w:tr w:rsidR="008E5CDC" w:rsidRPr="001002B2" w:rsidTr="002E726C">
        <w:trPr>
          <w:gridAfter w:val="1"/>
          <w:wAfter w:w="119" w:type="dxa"/>
          <w:trHeight w:val="1087"/>
        </w:trPr>
        <w:tc>
          <w:tcPr>
            <w:tcW w:w="4890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F5799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Chandra Novtiar, S.Si., M.Si.</w:t>
            </w:r>
          </w:p>
        </w:tc>
        <w:tc>
          <w:tcPr>
            <w:tcW w:w="342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2E726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Prof. </w:t>
            </w:r>
            <w:r w:rsidR="008E5CDC" w:rsidRPr="001F5799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Dr. H. Heris Hendriana, M.Pd. 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8E5CD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E5CDC" w:rsidRPr="001F5799" w:rsidRDefault="002E726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Dr. Nelly Fitriani, M.Pd.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Capaian Pembelajaran (CP)</w:t>
            </w:r>
          </w:p>
        </w:tc>
        <w:tc>
          <w:tcPr>
            <w:tcW w:w="13143" w:type="dxa"/>
            <w:gridSpan w:val="15"/>
            <w:tcBorders>
              <w:left w:val="single" w:sz="4" w:space="0" w:color="auto"/>
              <w:bottom w:val="nil"/>
            </w:tcBorders>
            <w:shd w:val="clear" w:color="auto" w:fill="E7E6E6"/>
          </w:tcPr>
          <w:p w:rsidR="008E5CDC" w:rsidRPr="001002B2" w:rsidRDefault="008E5CDC" w:rsidP="007A449F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 xml:space="preserve">(Capaian Pembelajaran Lulusan Program Studi)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>Y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>ang Dibebankan Pada Mata Kuliah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 xml:space="preserve">     </w:t>
            </w:r>
          </w:p>
        </w:tc>
      </w:tr>
      <w:tr w:rsidR="00822AF8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CC45EA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CP-KKA</w:t>
            </w:r>
          </w:p>
        </w:tc>
        <w:tc>
          <w:tcPr>
            <w:tcW w:w="1179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23737F" w:rsidRDefault="008E5CDC" w:rsidP="007A449F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val="en-US" w:eastAsia="id-ID"/>
              </w:rPr>
            </w:pP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M</w:t>
            </w:r>
            <w:r w:rsidRPr="00224773">
              <w:rPr>
                <w:rFonts w:eastAsia="Times New Roman" w:cstheme="minorHAnsi"/>
                <w:color w:val="000000" w:themeColor="text1"/>
                <w:lang w:val="en-US" w:eastAsia="id-ID"/>
              </w:rPr>
              <w:t xml:space="preserve">ampu </w:t>
            </w: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mengaplikasikan konsep dan prinsip pedagogi, didaktik matematika serta keilmuan matematika untuk melakukan perencanaan, pengelolaan, implementasi, evaluasi, dengan memanfaatkan IPTEKS yang berorientasi pada kecakapan hidup (</w:t>
            </w:r>
            <w:r w:rsidRPr="00224773">
              <w:rPr>
                <w:rFonts w:eastAsia="Times New Roman" w:cstheme="minorHAnsi"/>
                <w:i/>
                <w:color w:val="000000" w:themeColor="text1"/>
                <w:lang w:eastAsia="id-ID"/>
              </w:rPr>
              <w:t>life skills</w:t>
            </w: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)</w:t>
            </w:r>
            <w:r>
              <w:rPr>
                <w:rFonts w:eastAsia="Times New Roman" w:cstheme="minorHAnsi"/>
                <w:color w:val="000000" w:themeColor="text1"/>
                <w:lang w:val="en-US" w:eastAsia="id-ID"/>
              </w:rPr>
              <w:t>.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CC45EA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CP-KKB</w:t>
            </w: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224773" w:rsidRDefault="008E5CDC" w:rsidP="007A449F">
            <w:pPr>
              <w:tabs>
                <w:tab w:val="left" w:pos="36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id-ID"/>
              </w:rPr>
            </w:pP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Mampu merancang, melaksanakan penelitian dan mempublikasikan hasilnya sehingga dapat digunakan sebagai alternatif penyelesaian masalah di bidang pendidikan matematika.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CC45EA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CP-PPA</w:t>
            </w: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23737F" w:rsidRDefault="008E5CDC" w:rsidP="007A449F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val="en-US" w:eastAsia="id-ID"/>
              </w:rPr>
            </w:pP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Menguasai struktur, materi dan pola pik</w:t>
            </w:r>
            <w:r>
              <w:rPr>
                <w:rFonts w:eastAsia="Times New Roman" w:cstheme="minorHAnsi"/>
                <w:color w:val="000000" w:themeColor="text1"/>
                <w:lang w:val="en-US" w:eastAsia="id-ID"/>
              </w:rPr>
              <w:t>i</w:t>
            </w: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r keilmuan matematika yang diperlukan untuk melaksanakan pembelajaran di satuan pendidikan dasar dan menengah serta studi ke jenjang berikutnya</w:t>
            </w:r>
            <w:r>
              <w:rPr>
                <w:rFonts w:eastAsia="Times New Roman" w:cstheme="minorHAnsi"/>
                <w:color w:val="000000" w:themeColor="text1"/>
                <w:lang w:val="en-US" w:eastAsia="id-ID"/>
              </w:rPr>
              <w:t>.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B162E1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CP-PPB</w:t>
            </w: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224773" w:rsidRDefault="008E5CDC" w:rsidP="007A449F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  <w:lang w:val="en-US" w:eastAsia="id-ID"/>
              </w:rPr>
            </w:pPr>
            <w:r w:rsidRPr="00224773">
              <w:rPr>
                <w:rFonts w:eastAsia="Times New Roman" w:cstheme="minorHAnsi"/>
                <w:color w:val="000000" w:themeColor="text1"/>
                <w:lang w:eastAsia="id-ID"/>
              </w:rPr>
              <w:t>Menguasai konsep dan prinsip pedagogi, didaktik matematika untuk mendukung tugas profesionalnya sebagai pendidik matematika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B162E1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CP-PMA</w:t>
            </w: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7B35F6" w:rsidRDefault="008E5CDC" w:rsidP="007A449F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  <w:lang w:val="en-US" w:eastAsia="id-ID"/>
              </w:rPr>
            </w:pPr>
            <w:r w:rsidRPr="007B35F6">
              <w:rPr>
                <w:rFonts w:eastAsia="Times New Roman" w:cstheme="minorHAnsi"/>
                <w:color w:val="000000" w:themeColor="text1"/>
                <w:lang w:eastAsia="id-ID"/>
              </w:rPr>
              <w:t>Mampu mengambil keputusan strategis di bidang pendidikan matematika berdasarkan informasi dan data yang relevan.</w:t>
            </w:r>
          </w:p>
        </w:tc>
      </w:tr>
      <w:tr w:rsidR="00822AF8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CP-PMB</w:t>
            </w:r>
          </w:p>
          <w:p w:rsidR="008E5CDC" w:rsidRPr="00B162E1" w:rsidRDefault="008E5CDC" w:rsidP="007A449F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7B35F6" w:rsidRDefault="008E5CDC" w:rsidP="007A449F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  <w:lang w:val="en-US" w:eastAsia="id-ID"/>
              </w:rPr>
            </w:pPr>
            <w:r w:rsidRPr="007B35F6">
              <w:rPr>
                <w:rFonts w:eastAsia="Times New Roman" w:cstheme="minorHAnsi"/>
                <w:color w:val="000000" w:themeColor="text1"/>
                <w:lang w:eastAsia="id-ID"/>
              </w:rPr>
              <w:t>Mampu mengelola sumber daya pendidikan matematika, organisasi dan mengkomunikasikan hasil pengelolaannya secara bertanggungjawab kepada pemangku kepentingan.</w:t>
            </w:r>
            <w:r w:rsidRPr="007B35F6">
              <w:rPr>
                <w:rFonts w:eastAsia="Times New Roman" w:cstheme="minorHAnsi"/>
                <w:color w:val="000000" w:themeColor="text1"/>
                <w:lang w:val="en-US" w:eastAsia="id-ID"/>
              </w:rPr>
              <w:t xml:space="preserve"> </w:t>
            </w:r>
          </w:p>
        </w:tc>
      </w:tr>
      <w:tr w:rsidR="008E5CDC" w:rsidRPr="001002B2" w:rsidTr="002E726C">
        <w:trPr>
          <w:gridAfter w:val="1"/>
          <w:wAfter w:w="119" w:type="dxa"/>
          <w:trHeight w:val="296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43" w:type="dxa"/>
            <w:gridSpan w:val="15"/>
            <w:tcBorders>
              <w:top w:val="nil"/>
              <w:left w:val="single" w:sz="4" w:space="0" w:color="auto"/>
              <w:bottom w:val="nil"/>
            </w:tcBorders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>CPMK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822AF8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8B1C2A" w:rsidRDefault="008E5CDC" w:rsidP="007A449F">
            <w:pPr>
              <w:spacing w:after="0" w:line="256" w:lineRule="auto"/>
              <w:rPr>
                <w:rFonts w:eastAsia="Times New Roman"/>
              </w:rPr>
            </w:pPr>
            <w:r w:rsidRPr="008B1C2A">
              <w:rPr>
                <w:rFonts w:eastAsia="Times New Roman"/>
                <w:lang w:val="en-US"/>
              </w:rPr>
              <w:t>CP</w:t>
            </w:r>
            <w:r>
              <w:rPr>
                <w:rFonts w:eastAsia="Times New Roman"/>
                <w:lang w:val="en-US"/>
              </w:rPr>
              <w:t>-PPA1</w:t>
            </w:r>
          </w:p>
        </w:tc>
        <w:tc>
          <w:tcPr>
            <w:tcW w:w="1179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8B1C2A" w:rsidRDefault="008E5CDC" w:rsidP="007A449F">
            <w:pPr>
              <w:spacing w:after="0" w:line="256" w:lineRule="auto"/>
              <w:rPr>
                <w:rFonts w:eastAsia="Times New Roman"/>
              </w:rPr>
            </w:pPr>
            <w:r w:rsidRPr="008B1C2A">
              <w:rPr>
                <w:rFonts w:eastAsia="Times New Roman"/>
                <w:lang w:val="en-US"/>
              </w:rPr>
              <w:t>M</w:t>
            </w:r>
            <w:r>
              <w:rPr>
                <w:rFonts w:eastAsia="Times New Roman"/>
                <w:lang w:val="en-US"/>
              </w:rPr>
              <w:t>enguasai konsep matematika yang diperlukan untuk melaksanakan pembelajaran di satuan pendidikan dasar dan menengah.</w:t>
            </w:r>
            <w:r w:rsidRPr="008B1C2A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4D7614" w:rsidRDefault="008E5CDC" w:rsidP="007A449F">
            <w:pPr>
              <w:spacing w:after="0" w:line="256" w:lineRule="auto"/>
              <w:rPr>
                <w:rFonts w:eastAsia="Times New Roman"/>
                <w:lang w:val="en-US"/>
              </w:rPr>
            </w:pPr>
            <w:r w:rsidRPr="008B1C2A">
              <w:rPr>
                <w:rFonts w:eastAsia="Times New Roman"/>
              </w:rPr>
              <w:t>CP</w:t>
            </w:r>
            <w:r>
              <w:rPr>
                <w:rFonts w:eastAsia="Times New Roman"/>
                <w:lang w:val="en-US"/>
              </w:rPr>
              <w:t>-PPA2</w:t>
            </w: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5CDC" w:rsidRPr="008B1C2A" w:rsidRDefault="008E5CDC" w:rsidP="007A449F">
            <w:pPr>
              <w:spacing w:after="0" w:line="256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Menguasai konsep matematika yang diperlukan untuk studi ke jenjang selanjutnya.</w:t>
            </w:r>
          </w:p>
        </w:tc>
      </w:tr>
      <w:tr w:rsidR="00822AF8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4D7614" w:rsidRDefault="008E5CDC" w:rsidP="007A449F">
            <w:pPr>
              <w:spacing w:after="0" w:line="256" w:lineRule="auto"/>
              <w:rPr>
                <w:rFonts w:eastAsia="Times New Roman"/>
                <w:lang w:val="en-US"/>
              </w:rPr>
            </w:pPr>
            <w:r w:rsidRPr="008B1C2A">
              <w:rPr>
                <w:rFonts w:eastAsia="Times New Roman"/>
              </w:rPr>
              <w:t>CP</w:t>
            </w:r>
            <w:r>
              <w:rPr>
                <w:rFonts w:eastAsia="Times New Roman"/>
                <w:lang w:val="en-US"/>
              </w:rPr>
              <w:t>-PMA1</w:t>
            </w:r>
          </w:p>
        </w:tc>
        <w:tc>
          <w:tcPr>
            <w:tcW w:w="1179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CDC" w:rsidRPr="008B1C2A" w:rsidRDefault="008E5CDC" w:rsidP="007A449F">
            <w:pPr>
              <w:spacing w:after="0" w:line="256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Mampu mengambil keputusan strategi di bidang pendidikan matematika berdasarkan informasi dan data yang relevan.</w:t>
            </w:r>
          </w:p>
        </w:tc>
      </w:tr>
      <w:tr w:rsidR="008E5CDC" w:rsidRPr="001002B2" w:rsidTr="002E726C">
        <w:trPr>
          <w:gridAfter w:val="1"/>
          <w:wAfter w:w="119" w:type="dxa"/>
          <w:trHeight w:val="345"/>
        </w:trPr>
        <w:tc>
          <w:tcPr>
            <w:tcW w:w="215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Diskripsi Singkat MK</w:t>
            </w:r>
          </w:p>
        </w:tc>
        <w:tc>
          <w:tcPr>
            <w:tcW w:w="13143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8E5CDC" w:rsidRPr="001F5799" w:rsidRDefault="008E5CDC" w:rsidP="007A449F">
            <w:pPr>
              <w:tabs>
                <w:tab w:val="left" w:pos="459"/>
                <w:tab w:val="num" w:pos="720"/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1F5799">
              <w:rPr>
                <w:rFonts w:eastAsia="Times New Roman" w:cstheme="minorHAnsi"/>
              </w:rPr>
              <w:t xml:space="preserve">Mata Kuliah ini berisi topik-topik seperti : </w:t>
            </w:r>
            <w:r w:rsidRPr="001F5799">
              <w:rPr>
                <w:rFonts w:cstheme="minorHAnsi"/>
              </w:rPr>
              <w:t>Pengenalan Persamaan Differensial,</w:t>
            </w:r>
            <w:r w:rsidRPr="001F5799">
              <w:rPr>
                <w:rFonts w:eastAsia="Times New Roman" w:cstheme="minorHAnsi"/>
              </w:rPr>
              <w:t xml:space="preserve"> </w:t>
            </w:r>
            <w:r w:rsidRPr="001F5799">
              <w:rPr>
                <w:rFonts w:cstheme="minorHAnsi"/>
              </w:rPr>
              <w:t>Persamaan Differensial Biasa</w:t>
            </w:r>
            <w:r w:rsidRPr="001F5799">
              <w:rPr>
                <w:rFonts w:eastAsia="Times New Roman" w:cstheme="minorHAnsi"/>
              </w:rPr>
              <w:t xml:space="preserve">, </w:t>
            </w:r>
            <w:r w:rsidRPr="001F5799">
              <w:rPr>
                <w:rFonts w:cstheme="minorHAnsi"/>
              </w:rPr>
              <w:t xml:space="preserve">Persamaan Differensial Linear dan </w:t>
            </w:r>
            <w:r w:rsidRPr="001F5799">
              <w:rPr>
                <w:rFonts w:cstheme="minorHAnsi"/>
              </w:rPr>
              <w:lastRenderedPageBreak/>
              <w:t>Tak Linear</w:t>
            </w:r>
            <w:r w:rsidRPr="001F5799">
              <w:rPr>
                <w:rFonts w:eastAsia="Times New Roman" w:cstheme="minorHAnsi"/>
              </w:rPr>
              <w:t xml:space="preserve">, </w:t>
            </w:r>
            <w:r w:rsidRPr="001F5799">
              <w:rPr>
                <w:rFonts w:cstheme="minorHAnsi"/>
              </w:rPr>
              <w:t>Persamaan Differensial Homogen dan Tak Homogen</w:t>
            </w:r>
            <w:r w:rsidRPr="001F5799">
              <w:rPr>
                <w:rFonts w:eastAsia="Times New Roman" w:cstheme="minorHAnsi"/>
              </w:rPr>
              <w:t xml:space="preserve">, </w:t>
            </w:r>
            <w:r w:rsidRPr="001F5799">
              <w:rPr>
                <w:rFonts w:cstheme="minorHAnsi"/>
              </w:rPr>
              <w:t>Persamaan Differensial Eksak dan Bukan Eksak</w:t>
            </w:r>
            <w:r w:rsidRPr="001F5799">
              <w:rPr>
                <w:rFonts w:eastAsia="Times New Roman" w:cstheme="minorHAnsi"/>
              </w:rPr>
              <w:t xml:space="preserve">, </w:t>
            </w:r>
            <w:r w:rsidRPr="001F5799">
              <w:rPr>
                <w:rFonts w:cstheme="minorHAnsi"/>
              </w:rPr>
              <w:t>Reduksi Persamaan Differensial</w:t>
            </w:r>
            <w:r w:rsidRPr="001F5799">
              <w:rPr>
                <w:rFonts w:eastAsia="Times New Roman" w:cstheme="minorHAnsi"/>
              </w:rPr>
              <w:t xml:space="preserve">, dan </w:t>
            </w:r>
            <w:r w:rsidRPr="001F5799">
              <w:rPr>
                <w:rFonts w:cstheme="minorHAnsi"/>
              </w:rPr>
              <w:t>Persamaan Differensial Orde Tinggi.</w:t>
            </w:r>
          </w:p>
        </w:tc>
      </w:tr>
      <w:tr w:rsidR="008E5CDC" w:rsidRPr="001002B2" w:rsidTr="002E726C">
        <w:trPr>
          <w:gridAfter w:val="1"/>
          <w:wAfter w:w="119" w:type="dxa"/>
          <w:trHeight w:val="345"/>
        </w:trPr>
        <w:tc>
          <w:tcPr>
            <w:tcW w:w="2157" w:type="dxa"/>
            <w:gridSpan w:val="3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lastRenderedPageBreak/>
              <w:t xml:space="preserve">Bahan Kajian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/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Materi Pembelajaran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</w:tcBorders>
            <w:shd w:val="clear" w:color="auto" w:fill="auto"/>
          </w:tcPr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(Kuis – Pengingatan Konsep Awal Kalkulus)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Biasa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Biasa Orde-n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Linear dan Tak Linear Orde-n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Linear dan Tak Linear Orde-n (Lanjutan)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Homogen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 xml:space="preserve">Persamaan Differensial </w:t>
            </w:r>
            <w:r w:rsidRPr="001F5799">
              <w:rPr>
                <w:rFonts w:cstheme="minorHAnsi"/>
                <w:color w:val="000000"/>
                <w:lang w:val="en-US"/>
              </w:rPr>
              <w:t xml:space="preserve">Tak </w:t>
            </w:r>
            <w:r w:rsidRPr="001F5799">
              <w:rPr>
                <w:rFonts w:cstheme="minorHAnsi"/>
                <w:color w:val="000000"/>
              </w:rPr>
              <w:t>Homogen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Orde Satu (Persamaan Differensial Eksak)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Orde Satu (Teorema Keujudan Dan Ketunggalan)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Orde Dua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Reduksi Persamaan Differensial Orde 2 Menjadi Persamaan Differensial Orde 1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 xml:space="preserve">Persamaan Differensial Orde Tinggi </w:t>
            </w:r>
          </w:p>
          <w:p w:rsidR="008E5CDC" w:rsidRPr="001F5799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Persamaan Differensial Orde Tinggi (Lanjutan)</w:t>
            </w:r>
          </w:p>
          <w:p w:rsidR="008E5CDC" w:rsidRPr="00040318" w:rsidRDefault="008E5CDC" w:rsidP="007A44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cstheme="minorHAnsi"/>
                <w:color w:val="000000" w:themeColor="text1"/>
              </w:rPr>
            </w:pPr>
            <w:r w:rsidRPr="001F5799">
              <w:rPr>
                <w:rFonts w:cstheme="minorHAnsi"/>
                <w:color w:val="000000"/>
              </w:rPr>
              <w:t>Trayektori Orthogonal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 w:val="restart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Daftar Referensi</w:t>
            </w:r>
          </w:p>
        </w:tc>
        <w:tc>
          <w:tcPr>
            <w:tcW w:w="2733" w:type="dxa"/>
            <w:gridSpan w:val="4"/>
            <w:tcBorders>
              <w:bottom w:val="single" w:sz="8" w:space="0" w:color="auto"/>
            </w:tcBorders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ind w:left="26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Arial"/>
                <w:b/>
                <w:color w:val="000000" w:themeColor="text1"/>
              </w:rPr>
              <w:t>Utama:</w:t>
            </w:r>
          </w:p>
        </w:tc>
        <w:tc>
          <w:tcPr>
            <w:tcW w:w="10410" w:type="dxa"/>
            <w:gridSpan w:val="11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ind w:left="26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43" w:type="dxa"/>
            <w:gridSpan w:val="15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:rsidR="008E5CDC" w:rsidRPr="00A6626A" w:rsidRDefault="008E5CDC" w:rsidP="007A449F">
            <w:pPr>
              <w:pStyle w:val="ListParagraph"/>
              <w:numPr>
                <w:ilvl w:val="0"/>
                <w:numId w:val="3"/>
              </w:numPr>
              <w:spacing w:after="120" w:line="276" w:lineRule="auto"/>
              <w:jc w:val="lowKashida"/>
              <w:rPr>
                <w:rFonts w:asciiTheme="majorHAnsi" w:hAnsiTheme="majorHAnsi" w:cstheme="majorBidi"/>
                <w:bCs/>
              </w:rPr>
            </w:pPr>
            <w:r w:rsidRPr="0055571A">
              <w:rPr>
                <w:rFonts w:cstheme="minorHAnsi"/>
                <w:color w:val="000000"/>
                <w:lang w:eastAsia="id-ID"/>
              </w:rPr>
              <w:t>Boyce Di Prima</w:t>
            </w:r>
            <w:r>
              <w:rPr>
                <w:rFonts w:cstheme="minorHAnsi"/>
                <w:color w:val="000000"/>
                <w:lang w:val="en-US" w:eastAsia="id-ID"/>
              </w:rPr>
              <w:t>.</w:t>
            </w:r>
            <w:r w:rsidRPr="0055571A">
              <w:rPr>
                <w:rFonts w:cstheme="minorHAnsi"/>
                <w:color w:val="000000"/>
                <w:lang w:eastAsia="id-ID"/>
              </w:rPr>
              <w:t xml:space="preserve"> </w:t>
            </w:r>
            <w:r>
              <w:rPr>
                <w:rFonts w:cstheme="minorHAnsi"/>
                <w:color w:val="000000"/>
                <w:lang w:val="en-US" w:eastAsia="id-ID"/>
              </w:rPr>
              <w:t>(2009).</w:t>
            </w:r>
            <w:r w:rsidRPr="0055571A">
              <w:rPr>
                <w:rFonts w:cstheme="minorHAnsi"/>
                <w:color w:val="000000"/>
                <w:lang w:eastAsia="id-ID"/>
              </w:rPr>
              <w:t xml:space="preserve"> </w:t>
            </w:r>
            <w:r w:rsidRPr="00174557">
              <w:rPr>
                <w:rFonts w:cstheme="minorHAnsi"/>
                <w:i/>
                <w:color w:val="000000"/>
                <w:lang w:val="en-US" w:eastAsia="id-ID"/>
              </w:rPr>
              <w:t>Elementary Differential Equations and Boundary Value Problems</w:t>
            </w:r>
            <w:r w:rsidRPr="00174557">
              <w:rPr>
                <w:rFonts w:cstheme="minorHAnsi"/>
                <w:i/>
                <w:color w:val="000000"/>
                <w:lang w:eastAsia="id-ID"/>
              </w:rPr>
              <w:t xml:space="preserve">, </w:t>
            </w:r>
            <w:r w:rsidRPr="00174557">
              <w:rPr>
                <w:rFonts w:cstheme="minorHAnsi"/>
                <w:i/>
                <w:color w:val="000000"/>
                <w:lang w:val="en-US" w:eastAsia="id-ID"/>
              </w:rPr>
              <w:t>Ninth Edition</w:t>
            </w:r>
            <w:r>
              <w:rPr>
                <w:rFonts w:cstheme="minorHAnsi"/>
                <w:color w:val="000000"/>
                <w:lang w:val="en-US" w:eastAsia="id-ID"/>
              </w:rPr>
              <w:t>.</w:t>
            </w:r>
            <w:r w:rsidRPr="00EC1674">
              <w:rPr>
                <w:rFonts w:asciiTheme="majorHAnsi" w:hAnsiTheme="majorHAnsi" w:cstheme="majorBidi"/>
                <w:bCs/>
              </w:rPr>
              <w:t xml:space="preserve"> New York: John Willey</w:t>
            </w:r>
            <w:r>
              <w:rPr>
                <w:rFonts w:asciiTheme="majorHAnsi" w:hAnsiTheme="majorHAnsi" w:cstheme="majorBidi"/>
                <w:bCs/>
                <w:lang w:val="en-US"/>
              </w:rPr>
              <w:t>&amp; Sons, Inc</w:t>
            </w:r>
            <w:r w:rsidRPr="00EC1674">
              <w:rPr>
                <w:rFonts w:asciiTheme="majorHAnsi" w:hAnsiTheme="majorHAnsi" w:cstheme="majorBidi"/>
                <w:bCs/>
              </w:rPr>
              <w:t>.</w:t>
            </w:r>
          </w:p>
          <w:p w:rsidR="008E5CDC" w:rsidRPr="00A6626A" w:rsidRDefault="008E5CDC" w:rsidP="007A449F">
            <w:pPr>
              <w:pStyle w:val="ListParagraph"/>
              <w:numPr>
                <w:ilvl w:val="0"/>
                <w:numId w:val="3"/>
              </w:numPr>
              <w:spacing w:after="120" w:line="276" w:lineRule="auto"/>
              <w:jc w:val="lowKashida"/>
              <w:rPr>
                <w:rFonts w:asciiTheme="majorHAnsi" w:hAnsiTheme="majorHAnsi" w:cstheme="majorBidi"/>
                <w:bCs/>
              </w:rPr>
            </w:pPr>
            <w:r w:rsidRPr="00D179DA">
              <w:rPr>
                <w:rFonts w:cstheme="minorHAnsi"/>
                <w:lang w:val="sv-SE"/>
              </w:rPr>
              <w:t>Hendriana, H. (2013). Pendahuluan Persamaan Differensial. Bandung Barat : Nusantara Membaca.</w:t>
            </w:r>
          </w:p>
          <w:p w:rsidR="008E5CDC" w:rsidRPr="00D179DA" w:rsidRDefault="008E5CDC" w:rsidP="007A449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D179DA">
              <w:rPr>
                <w:rFonts w:cstheme="minorHAnsi"/>
              </w:rPr>
              <w:t xml:space="preserve">Kreyszig, E. (1999). </w:t>
            </w:r>
            <w:r w:rsidRPr="00D179DA">
              <w:rPr>
                <w:rFonts w:cstheme="minorHAnsi"/>
                <w:i/>
              </w:rPr>
              <w:t>Advance Engineering Mathematics</w:t>
            </w:r>
            <w:r w:rsidRPr="00D179DA">
              <w:rPr>
                <w:rFonts w:cstheme="minorHAnsi"/>
              </w:rPr>
              <w:t>, 8th Edition. New York: John Wiley &amp; Sons, Inc.</w:t>
            </w:r>
          </w:p>
          <w:p w:rsidR="008E5CDC" w:rsidRPr="00A6626A" w:rsidRDefault="008E5CDC" w:rsidP="007A449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</w:pPr>
            <w:r>
              <w:t>Maya, R. (2014</w:t>
            </w:r>
            <w:r w:rsidRPr="005E2541">
              <w:t xml:space="preserve">). </w:t>
            </w:r>
            <w:r w:rsidRPr="005E2541">
              <w:rPr>
                <w:i/>
              </w:rPr>
              <w:t>Diktat Kuliah: Persamaan Diferensial Biasa</w:t>
            </w:r>
            <w:r w:rsidRPr="005E2541">
              <w:t>. Bandung: tidak diterbitkan.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2733" w:type="dxa"/>
            <w:gridSpan w:val="4"/>
            <w:tcBorders>
              <w:top w:val="single" w:sz="8" w:space="0" w:color="auto"/>
            </w:tcBorders>
            <w:shd w:val="clear" w:color="auto" w:fill="E7E6E6"/>
          </w:tcPr>
          <w:p w:rsidR="008E5CDC" w:rsidRPr="001002B2" w:rsidRDefault="008E5CDC" w:rsidP="007A449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NewRoman,Italic"/>
                <w:b/>
                <w:iCs/>
                <w:color w:val="000000" w:themeColor="text1"/>
              </w:rPr>
              <w:t>Pendukung:</w:t>
            </w:r>
          </w:p>
        </w:tc>
        <w:tc>
          <w:tcPr>
            <w:tcW w:w="10410" w:type="dxa"/>
            <w:gridSpan w:val="11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:rsidR="008E5CDC" w:rsidRPr="001002B2" w:rsidRDefault="008E5CDC" w:rsidP="007A449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43" w:type="dxa"/>
            <w:gridSpan w:val="15"/>
            <w:tcBorders>
              <w:top w:val="single" w:sz="4" w:space="0" w:color="FFFFFF"/>
            </w:tcBorders>
            <w:shd w:val="clear" w:color="auto" w:fill="auto"/>
          </w:tcPr>
          <w:p w:rsidR="008E5CDC" w:rsidRPr="00DC1859" w:rsidRDefault="008E5CDC" w:rsidP="007A449F">
            <w:pPr>
              <w:pStyle w:val="Bibliography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asciiTheme="majorHAnsi" w:hAnsiTheme="majorHAnsi" w:cs="Arial"/>
                <w:lang w:val="sv-SE"/>
              </w:rPr>
              <w:t xml:space="preserve">-       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 w:val="restart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Media Pembelajaran</w:t>
            </w:r>
          </w:p>
        </w:tc>
        <w:tc>
          <w:tcPr>
            <w:tcW w:w="6363" w:type="dxa"/>
            <w:gridSpan w:val="9"/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rangkat lunak:</w:t>
            </w:r>
          </w:p>
        </w:tc>
        <w:tc>
          <w:tcPr>
            <w:tcW w:w="6780" w:type="dxa"/>
            <w:gridSpan w:val="6"/>
            <w:shd w:val="clear" w:color="auto" w:fill="E7E6E6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Perangkat keras :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vMerge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6363" w:type="dxa"/>
            <w:gridSpan w:val="9"/>
            <w:shd w:val="clear" w:color="auto" w:fill="auto"/>
          </w:tcPr>
          <w:p w:rsidR="008E5CDC" w:rsidRPr="009A0A1D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040318">
              <w:rPr>
                <w:rFonts w:ascii="Calibri" w:eastAsia="Times New Roman" w:hAnsi="Calibri" w:cs="Times New Roman"/>
                <w:i/>
                <w:color w:val="000000" w:themeColor="text1"/>
                <w:lang w:val="en-US"/>
              </w:rPr>
              <w:t>Software Maple</w:t>
            </w:r>
          </w:p>
        </w:tc>
        <w:tc>
          <w:tcPr>
            <w:tcW w:w="6780" w:type="dxa"/>
            <w:gridSpan w:val="6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Modul Cetak, Lembar Kerja, </w:t>
            </w:r>
            <w:r w:rsidRPr="00DD49F1">
              <w:rPr>
                <w:rFonts w:ascii="Calibri" w:eastAsia="Times New Roman" w:hAnsi="Calibri" w:cs="Times New Roman"/>
                <w:i/>
                <w:color w:val="000000" w:themeColor="text1"/>
                <w:lang w:val="en-US"/>
              </w:rPr>
              <w:t>Notebook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&amp; </w:t>
            </w:r>
            <w:r w:rsidRPr="00DD49F1">
              <w:rPr>
                <w:rFonts w:ascii="Calibri" w:eastAsia="Times New Roman" w:hAnsi="Calibri" w:cs="Times New Roman"/>
                <w:i/>
                <w:color w:val="000000" w:themeColor="text1"/>
              </w:rPr>
              <w:t>LCD</w:t>
            </w:r>
            <w:r w:rsidRPr="00DD49F1">
              <w:rPr>
                <w:rFonts w:ascii="Calibri" w:eastAsia="Times New Roman" w:hAnsi="Calibri" w:cs="Times New Roman"/>
                <w:i/>
                <w:color w:val="000000" w:themeColor="text1"/>
                <w:lang w:val="en-US"/>
              </w:rPr>
              <w:t xml:space="preserve"> </w:t>
            </w:r>
            <w:r w:rsidRPr="00DD49F1">
              <w:rPr>
                <w:rFonts w:ascii="Calibri" w:eastAsia="Times New Roman" w:hAnsi="Calibri" w:cs="Times New Roman"/>
                <w:i/>
                <w:color w:val="000000" w:themeColor="text1"/>
              </w:rPr>
              <w:t>Projector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Dosen Pengampu</w:t>
            </w:r>
          </w:p>
        </w:tc>
        <w:tc>
          <w:tcPr>
            <w:tcW w:w="13143" w:type="dxa"/>
            <w:gridSpan w:val="15"/>
            <w:shd w:val="clear" w:color="auto" w:fill="auto"/>
          </w:tcPr>
          <w:p w:rsidR="00822AF8" w:rsidRDefault="00822AF8" w:rsidP="007A44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Chandra Novtiar, S.Si., M.Si.</w:t>
            </w:r>
          </w:p>
          <w:p w:rsidR="008E5CDC" w:rsidRPr="007E259A" w:rsidRDefault="002E726C" w:rsidP="007A449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Aflich Yusnita Fitrianna, M.Pd.</w:t>
            </w:r>
          </w:p>
        </w:tc>
      </w:tr>
      <w:tr w:rsidR="008E5CD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shd w:val="clear" w:color="auto" w:fill="auto"/>
          </w:tcPr>
          <w:p w:rsidR="008E5CDC" w:rsidRPr="001002B2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Mata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kuliah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pra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syarat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3143" w:type="dxa"/>
            <w:gridSpan w:val="15"/>
            <w:shd w:val="clear" w:color="auto" w:fill="auto"/>
          </w:tcPr>
          <w:p w:rsidR="008E5CDC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DC1859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Kalkulus </w:t>
            </w:r>
          </w:p>
          <w:p w:rsidR="008E5CDC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Kalkulus Lanjut</w:t>
            </w:r>
          </w:p>
          <w:p w:rsidR="008E5CDC" w:rsidRPr="00DC1859" w:rsidRDefault="008E5CD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Aljabar Linear</w:t>
            </w:r>
          </w:p>
        </w:tc>
      </w:tr>
      <w:tr w:rsidR="002E726C" w:rsidRPr="001002B2" w:rsidTr="002E726C">
        <w:trPr>
          <w:gridAfter w:val="1"/>
          <w:wAfter w:w="119" w:type="dxa"/>
        </w:trPr>
        <w:tc>
          <w:tcPr>
            <w:tcW w:w="2157" w:type="dxa"/>
            <w:gridSpan w:val="3"/>
            <w:shd w:val="clear" w:color="auto" w:fill="auto"/>
          </w:tcPr>
          <w:p w:rsidR="002E726C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GB"/>
              </w:rPr>
            </w:pPr>
          </w:p>
          <w:p w:rsidR="002E726C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GB"/>
              </w:rPr>
            </w:pPr>
          </w:p>
          <w:p w:rsidR="002E726C" w:rsidRPr="002E726C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3143" w:type="dxa"/>
            <w:gridSpan w:val="15"/>
            <w:shd w:val="clear" w:color="auto" w:fill="auto"/>
          </w:tcPr>
          <w:p w:rsidR="002E726C" w:rsidRPr="00DC1859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</w:tr>
      <w:tr w:rsidR="008D5D73" w:rsidRPr="001002B2" w:rsidTr="002E726C">
        <w:trPr>
          <w:gridBefore w:val="1"/>
          <w:wBefore w:w="251" w:type="dxa"/>
          <w:trHeight w:val="354"/>
          <w:tblHeader/>
        </w:trPr>
        <w:tc>
          <w:tcPr>
            <w:tcW w:w="734" w:type="dxa"/>
            <w:vMerge w:val="restart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lastRenderedPageBreak/>
              <w:t>M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Ke-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</w:p>
        </w:tc>
        <w:tc>
          <w:tcPr>
            <w:tcW w:w="1982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430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vMerge w:val="restart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21" w:type="dxa"/>
            <w:vMerge w:val="restart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</w:tc>
        <w:tc>
          <w:tcPr>
            <w:tcW w:w="2364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803" w:type="dxa"/>
            <w:gridSpan w:val="6"/>
            <w:shd w:val="clear" w:color="auto" w:fill="F2F2F2" w:themeFill="background1" w:themeFillShade="F2"/>
            <w:vAlign w:val="center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8D5D73" w:rsidRPr="001002B2" w:rsidTr="002E726C">
        <w:trPr>
          <w:gridBefore w:val="1"/>
          <w:wBefore w:w="251" w:type="dxa"/>
          <w:trHeight w:val="623"/>
          <w:tblHeader/>
        </w:trPr>
        <w:tc>
          <w:tcPr>
            <w:tcW w:w="734" w:type="dxa"/>
            <w:vMerge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982" w:type="dxa"/>
            <w:gridSpan w:val="3"/>
            <w:vMerge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  <w:gridSpan w:val="3"/>
            <w:vMerge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534" w:type="dxa"/>
            <w:vMerge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  <w:vMerge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364" w:type="dxa"/>
            <w:gridSpan w:val="3"/>
            <w:vMerge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932" w:type="dxa"/>
            <w:gridSpan w:val="2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719" w:type="dxa"/>
            <w:gridSpan w:val="2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Indikator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 xml:space="preserve"> 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152" w:type="dxa"/>
            <w:gridSpan w:val="2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8D5D73" w:rsidRPr="001002B2" w:rsidTr="002E726C">
        <w:trPr>
          <w:gridBefore w:val="1"/>
          <w:wBefore w:w="251" w:type="dxa"/>
          <w:tblHeader/>
        </w:trPr>
        <w:tc>
          <w:tcPr>
            <w:tcW w:w="734" w:type="dxa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1982" w:type="dxa"/>
            <w:gridSpan w:val="3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430" w:type="dxa"/>
            <w:gridSpan w:val="3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364" w:type="dxa"/>
            <w:gridSpan w:val="3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932" w:type="dxa"/>
            <w:gridSpan w:val="2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719" w:type="dxa"/>
            <w:gridSpan w:val="2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152" w:type="dxa"/>
            <w:gridSpan w:val="2"/>
            <w:shd w:val="clear" w:color="auto" w:fill="F2F2F2" w:themeFill="background1" w:themeFillShade="F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8D5D73" w:rsidRPr="001002B2" w:rsidTr="002E726C">
        <w:trPr>
          <w:gridBefore w:val="1"/>
          <w:wBefore w:w="251" w:type="dxa"/>
        </w:trPr>
        <w:tc>
          <w:tcPr>
            <w:tcW w:w="734" w:type="dxa"/>
            <w:shd w:val="clear" w:color="auto" w:fill="auto"/>
          </w:tcPr>
          <w:p w:rsidR="008D5D73" w:rsidRPr="002014F9" w:rsidRDefault="008D5D73" w:rsidP="007A449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8D5D73" w:rsidRPr="001002B2" w:rsidRDefault="008D5D73" w:rsidP="002E726C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M</w:t>
            </w: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ampu menjelaskan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definisi persamaan differensial, </w:t>
            </w: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men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entukan dan menyelesaikan</w:t>
            </w: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masalah yang berkaitan dengan persamaan differensial </w:t>
            </w:r>
            <w:r w:rsidR="002E726C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terkait solusi implisit, solusi eksplisit, solusi umum dan solusi khusus.</w:t>
            </w:r>
          </w:p>
        </w:tc>
        <w:tc>
          <w:tcPr>
            <w:tcW w:w="2430" w:type="dxa"/>
            <w:gridSpan w:val="3"/>
          </w:tcPr>
          <w:p w:rsidR="002E726C" w:rsidRPr="002E726C" w:rsidRDefault="002E726C" w:rsidP="002E726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jc w:val="both"/>
              <w:rPr>
                <w:rFonts w:cs="Arial"/>
                <w:bCs/>
              </w:rPr>
            </w:pPr>
            <w:r w:rsidRPr="002E726C">
              <w:rPr>
                <w:rFonts w:cs="Calibri"/>
                <w:color w:val="000000"/>
              </w:rPr>
              <w:t>Pendahuluan</w:t>
            </w:r>
          </w:p>
          <w:p w:rsidR="002E726C" w:rsidRPr="002E726C" w:rsidRDefault="002E726C" w:rsidP="002E726C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jc w:val="both"/>
              <w:rPr>
                <w:rFonts w:cs="Arial"/>
                <w:bCs/>
              </w:rPr>
            </w:pPr>
            <w:r w:rsidRPr="002E726C">
              <w:rPr>
                <w:rFonts w:cs="Calibri"/>
                <w:color w:val="000000"/>
              </w:rPr>
              <w:t>Solusi Persamaan Differensial (Solusi Implisit dan Eksplisit)</w:t>
            </w:r>
          </w:p>
          <w:p w:rsidR="008D5D73" w:rsidRPr="002E726C" w:rsidRDefault="002E726C" w:rsidP="002E726C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jc w:val="both"/>
              <w:rPr>
                <w:rFonts w:cs="Arial"/>
                <w:bCs/>
              </w:rPr>
            </w:pPr>
            <w:r w:rsidRPr="002E726C">
              <w:rPr>
                <w:rFonts w:cs="Calibri"/>
                <w:color w:val="000000"/>
              </w:rPr>
              <w:t>Solusi Umum dan Solusi Khusus</w:t>
            </w:r>
            <w:r w:rsidRPr="002E726C">
              <w:rPr>
                <w:rFonts w:eastAsia="Times New Roman" w:cs="Times New Roman"/>
                <w:bCs/>
                <w:color w:val="000000" w:themeColor="text1"/>
                <w:lang w:eastAsia="id-ID"/>
              </w:rPr>
              <w:t xml:space="preserve"> 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</w:tcPr>
          <w:p w:rsidR="008D5D73" w:rsidRPr="00A515C5" w:rsidRDefault="008D5D73" w:rsidP="007A449F">
            <w:pPr>
              <w:autoSpaceDE w:val="0"/>
              <w:autoSpaceDN w:val="0"/>
              <w:spacing w:after="0" w:line="252" w:lineRule="auto"/>
              <w:ind w:hanging="1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A515C5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Bentuk: 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-18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Kuliah</w:t>
            </w:r>
          </w:p>
          <w:p w:rsidR="008D5D73" w:rsidRDefault="008D5D73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8D5D73" w:rsidRPr="00A515C5" w:rsidRDefault="008D5D73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A515C5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Metode: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iskusi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,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penemuan, dan penugasan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:</w:t>
            </w:r>
          </w:p>
          <w:p w:rsidR="008D5D73" w:rsidRPr="001002B2" w:rsidRDefault="00D77045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="008D5D73"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x</w:t>
            </w:r>
            <w:r w:rsidR="008D5D73"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(2x60”)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BM:</w:t>
            </w:r>
          </w:p>
          <w:p w:rsidR="008D5D73" w:rsidRPr="001002B2" w:rsidRDefault="00D77045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="008D5D73"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x(2x60”)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4" w:type="dxa"/>
            <w:gridSpan w:val="3"/>
          </w:tcPr>
          <w:p w:rsidR="008D5D73" w:rsidRDefault="008D5D73" w:rsidP="007A449F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Menentukan dan menyelesaikan masalah-masalah yang berhubungan dengan persamaan differensial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</w:p>
          <w:p w:rsidR="008D5D73" w:rsidRPr="001002B2" w:rsidRDefault="008D5D73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8D5D73" w:rsidRDefault="008D5D73" w:rsidP="007A449F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Menentukan dan menyelesaikan masalah-masalah yang berhubungan dengan persamaan differensial </w:t>
            </w:r>
            <w:r w:rsidR="00E93063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(Tugas-1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)</w:t>
            </w:r>
            <w:r w:rsidRPr="00CF67CF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932" w:type="dxa"/>
            <w:gridSpan w:val="2"/>
          </w:tcPr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teri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a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8D5D73" w:rsidRPr="001002B2" w:rsidRDefault="008D5D73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8D5D73" w:rsidRPr="001002B2" w:rsidRDefault="008D5D73" w:rsidP="002E726C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0263B">
              <w:rPr>
                <w:rFonts w:ascii="Calibri" w:eastAsia="Times New Roman" w:hAnsi="Calibri" w:cs="Times New Roman"/>
                <w:color w:val="000000" w:themeColor="text1"/>
              </w:rPr>
              <w:t>Ringkasan</w:t>
            </w:r>
            <w:r w:rsidR="002E726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tentang solusi persamaan differensial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8D5D73" w:rsidRPr="001002B2" w:rsidRDefault="008D5D73" w:rsidP="008D5D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menjelaskan tentang </w:t>
            </w:r>
            <w:r w:rsidR="002E726C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definisi persamaan differensial;</w:t>
            </w:r>
          </w:p>
          <w:p w:rsidR="008D5D73" w:rsidRPr="004C4C45" w:rsidRDefault="008D5D73" w:rsidP="002E72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dan kesesuaian dalam menyelesaikan masalah-masalah yang berhubunga</w:t>
            </w:r>
            <w:r w:rsidR="002E726C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n dengan persamaan differensial.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8D5D73" w:rsidRPr="00593A5A" w:rsidRDefault="008D5D73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10</w:t>
            </w:r>
          </w:p>
        </w:tc>
      </w:tr>
      <w:tr w:rsidR="002E726C" w:rsidRPr="001002B2" w:rsidTr="002E726C">
        <w:trPr>
          <w:gridBefore w:val="1"/>
          <w:wBefore w:w="251" w:type="dxa"/>
        </w:trPr>
        <w:tc>
          <w:tcPr>
            <w:tcW w:w="734" w:type="dxa"/>
            <w:shd w:val="clear" w:color="auto" w:fill="auto"/>
          </w:tcPr>
          <w:p w:rsidR="002E726C" w:rsidRDefault="002E726C" w:rsidP="007A449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2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2E726C" w:rsidRPr="001002B2" w:rsidRDefault="002E726C" w:rsidP="002E726C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M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ampu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GB" w:eastAsia="id-ID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menyelesaikan</w:t>
            </w: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masalah yang berkaitan dengan persamaan differensial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yang berhubungan dengan Masalah Nilai Awal (MNA) dan Masalah Nilai Batas (MNB)</w:t>
            </w:r>
          </w:p>
        </w:tc>
        <w:tc>
          <w:tcPr>
            <w:tcW w:w="2430" w:type="dxa"/>
            <w:gridSpan w:val="3"/>
          </w:tcPr>
          <w:p w:rsidR="002E726C" w:rsidRPr="002E726C" w:rsidRDefault="002E726C" w:rsidP="002E7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E726C">
              <w:rPr>
                <w:rFonts w:cs="Arial"/>
                <w:bCs/>
              </w:rPr>
              <w:t>Masalah Nilai Awal (MNA) dan Masalah Nilai Batas (MNB)</w:t>
            </w:r>
          </w:p>
        </w:tc>
        <w:tc>
          <w:tcPr>
            <w:tcW w:w="1534" w:type="dxa"/>
          </w:tcPr>
          <w:p w:rsidR="002E726C" w:rsidRPr="00A515C5" w:rsidRDefault="002E726C" w:rsidP="008D27DD">
            <w:pPr>
              <w:autoSpaceDE w:val="0"/>
              <w:autoSpaceDN w:val="0"/>
              <w:spacing w:after="0" w:line="252" w:lineRule="auto"/>
              <w:ind w:hanging="1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A515C5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Bentuk: 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-18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Kuliah</w:t>
            </w:r>
          </w:p>
          <w:p w:rsidR="002E726C" w:rsidRDefault="002E726C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A515C5" w:rsidRDefault="002E726C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A515C5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Metode: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iskusi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,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penemuan, dan penugasan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: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x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(2x60”)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BM: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x(2x60”)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4" w:type="dxa"/>
            <w:gridSpan w:val="3"/>
          </w:tcPr>
          <w:p w:rsidR="002E726C" w:rsidRDefault="002E726C" w:rsidP="008D27DD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Menentukan dan menyelesaikan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persamaan differensial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yang berhubungan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dengan Masalah Nilai Awal (MNA)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</w:p>
          <w:p w:rsidR="002E726C" w:rsidRPr="001002B2" w:rsidRDefault="002E726C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Default="002E726C" w:rsidP="008D27DD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Menentukan dan menyelesaikan persamaan differensial yang berhubungan dengan Masalah Nilai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Batas (MNB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)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(Tugas-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2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)</w:t>
            </w:r>
            <w:r w:rsidRPr="00CF67CF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932" w:type="dxa"/>
            <w:gridSpan w:val="2"/>
          </w:tcPr>
          <w:p w:rsidR="002E726C" w:rsidRPr="001002B2" w:rsidRDefault="002E726C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teri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a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1002B2" w:rsidRDefault="002E726C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1002B2" w:rsidRDefault="002E726C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0263B">
              <w:rPr>
                <w:rFonts w:ascii="Calibri" w:eastAsia="Times New Roman" w:hAnsi="Calibri" w:cs="Times New Roman"/>
                <w:color w:val="000000" w:themeColor="text1"/>
              </w:rPr>
              <w:t>Ringkasan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tentang solusi persamaan differensial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EB1204" w:rsidRPr="00EB1204" w:rsidRDefault="00EB1204" w:rsidP="00EB1204">
            <w:pPr>
              <w:pStyle w:val="ListParagraph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EB120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</w:t>
            </w:r>
            <w:r w:rsidRPr="00EB120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menyelesaikan persamaan </w:t>
            </w:r>
            <w:r w:rsidRPr="00EB120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differensial</w:t>
            </w:r>
            <w:r w:rsidRPr="00EB120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yang berhubungan dengan Masalah Nilai Awal (MNA)</w:t>
            </w:r>
            <w:r w:rsidRPr="00EB1204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  <w:p w:rsidR="002E726C" w:rsidRPr="00EB1204" w:rsidRDefault="00EB1204" w:rsidP="00EB1204">
            <w:pPr>
              <w:pStyle w:val="ListParagraph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Ketepatan </w:t>
            </w:r>
            <w:r w:rsidRPr="00EB120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menyelesaikan persamaan differensial yang </w:t>
            </w:r>
            <w:r w:rsidRPr="00EB120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lastRenderedPageBreak/>
              <w:t>berhubungan dengan Masalah Nilai Batas (MNB)</w:t>
            </w:r>
            <w:r w:rsidRPr="00EB1204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2E726C" w:rsidRPr="00593A5A" w:rsidRDefault="002E726C" w:rsidP="008D27DD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lastRenderedPageBreak/>
              <w:t>10</w:t>
            </w:r>
          </w:p>
        </w:tc>
      </w:tr>
      <w:tr w:rsidR="002E726C" w:rsidRPr="001002B2" w:rsidTr="002E726C">
        <w:trPr>
          <w:gridBefore w:val="1"/>
          <w:wBefore w:w="251" w:type="dxa"/>
        </w:trPr>
        <w:tc>
          <w:tcPr>
            <w:tcW w:w="734" w:type="dxa"/>
            <w:shd w:val="clear" w:color="auto" w:fill="auto"/>
          </w:tcPr>
          <w:p w:rsidR="002E726C" w:rsidRPr="000A5CA4" w:rsidRDefault="006C250F" w:rsidP="007A449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3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2E726C" w:rsidRPr="001002B2" w:rsidRDefault="002E726C" w:rsidP="006C250F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color w:val="000000"/>
                <w:lang w:val="en-US"/>
              </w:rPr>
              <w:t>Mampu menjelaskan tentang p</w:t>
            </w:r>
            <w:r>
              <w:rPr>
                <w:color w:val="000000"/>
              </w:rPr>
              <w:t xml:space="preserve">ersamaan </w:t>
            </w:r>
            <w:r>
              <w:rPr>
                <w:color w:val="000000"/>
                <w:lang w:val="en-US"/>
              </w:rPr>
              <w:t>d</w:t>
            </w:r>
            <w:r>
              <w:rPr>
                <w:color w:val="000000"/>
              </w:rPr>
              <w:t xml:space="preserve">ifferensial </w:t>
            </w:r>
            <w:r w:rsidR="006C250F">
              <w:rPr>
                <w:color w:val="000000"/>
                <w:lang w:val="en-US"/>
              </w:rPr>
              <w:t>orde satu</w:t>
            </w: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430" w:type="dxa"/>
            <w:gridSpan w:val="3"/>
          </w:tcPr>
          <w:p w:rsidR="00E93063" w:rsidRDefault="00E93063" w:rsidP="00E9306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="Calibri"/>
                <w:color w:val="000000"/>
                <w:lang w:val="en-GB"/>
              </w:rPr>
            </w:pPr>
            <w:r w:rsidRPr="00552BD8">
              <w:rPr>
                <w:rFonts w:asciiTheme="majorHAnsi" w:hAnsiTheme="majorHAnsi" w:cs="Calibri"/>
                <w:color w:val="000000"/>
              </w:rPr>
              <w:t>Persamaan Differensial Orde Satu dan Penyelesaiannya</w:t>
            </w:r>
            <w:r>
              <w:rPr>
                <w:rFonts w:asciiTheme="majorHAnsi" w:hAnsiTheme="majorHAnsi" w:cs="Calibri"/>
                <w:color w:val="000000"/>
                <w:lang w:val="en-GB"/>
              </w:rPr>
              <w:t>:</w:t>
            </w:r>
          </w:p>
          <w:p w:rsidR="002E726C" w:rsidRPr="00E93063" w:rsidRDefault="00E93063" w:rsidP="00E9306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="Calibri"/>
                <w:color w:val="000000"/>
              </w:rPr>
            </w:pPr>
            <w:r w:rsidRPr="00E93063">
              <w:rPr>
                <w:rFonts w:asciiTheme="majorHAnsi" w:hAnsiTheme="majorHAnsi" w:cs="Calibri"/>
                <w:color w:val="000000"/>
              </w:rPr>
              <w:t>Metode Pemisahan Variabel</w:t>
            </w:r>
            <w:r w:rsidRPr="00E93063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</w:t>
            </w:r>
          </w:p>
        </w:tc>
        <w:tc>
          <w:tcPr>
            <w:tcW w:w="1534" w:type="dxa"/>
          </w:tcPr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Bentuk: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Kuliah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77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Metode: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iskusi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,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penemuan, dan penugasan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Trebuchet MS" w:eastAsia="Times New Roman" w:hAnsi="Trebuchet MS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</w:tcPr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x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(2x60”)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BM: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x(2x60”)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4" w:type="dxa"/>
            <w:gridSpan w:val="3"/>
          </w:tcPr>
          <w:p w:rsidR="002E726C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Menentukan dan menyelesaikan masalah-masalah yang berhubungan dengan pe</w:t>
            </w:r>
            <w:r w:rsidR="00E93063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rsamaan differensial biasa orde satu dengan menggunakan Metode Pemisahan Variabel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(Tugas-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3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)</w:t>
            </w:r>
            <w:r w:rsidRPr="00CF67CF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  <w:p w:rsidR="002E726C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9E1F3F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Trebuchet MS" w:eastAsia="Times New Roman" w:hAnsi="Trebuchet MS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932" w:type="dxa"/>
            <w:gridSpan w:val="2"/>
          </w:tcPr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teri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a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80263B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0263B">
              <w:rPr>
                <w:rFonts w:ascii="Calibri" w:eastAsia="Times New Roman" w:hAnsi="Calibri" w:cs="Times New Roman"/>
                <w:color w:val="000000" w:themeColor="text1"/>
              </w:rPr>
              <w:t>Ringkasan</w:t>
            </w:r>
            <w:r w:rsidRPr="0080263B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tentang</w:t>
            </w:r>
            <w:r w:rsidR="00E93063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penyelesaian</w:t>
            </w:r>
            <w:r w:rsidRPr="0080263B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persamaan differensial </w:t>
            </w:r>
            <w:r w:rsidR="00E93063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orde satu dengan metode variabel terpsiah</w:t>
            </w:r>
          </w:p>
          <w:p w:rsidR="002E726C" w:rsidRPr="005F5E90" w:rsidRDefault="002E726C" w:rsidP="007A449F">
            <w:pPr>
              <w:autoSpaceDE w:val="0"/>
              <w:autoSpaceDN w:val="0"/>
              <w:spacing w:after="0" w:line="240" w:lineRule="auto"/>
              <w:rPr>
                <w:rFonts w:ascii="Trebuchet MS" w:eastAsia="Times New Roman" w:hAnsi="Trebuchet MS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2E726C" w:rsidRPr="001002B2" w:rsidRDefault="002E726C" w:rsidP="00B93F2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dan kesesuaian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dalam menyelesaikan masalah-masalah yang berhubungan dengan persamaan differensial </w:t>
            </w:r>
            <w:r w:rsidR="00B93F29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orde satu dengan menggunakan metode pemisahan variabel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10</w:t>
            </w:r>
          </w:p>
        </w:tc>
      </w:tr>
      <w:tr w:rsidR="00B93F29" w:rsidRPr="00B93F29" w:rsidTr="008D27DD">
        <w:trPr>
          <w:gridBefore w:val="1"/>
          <w:wBefore w:w="251" w:type="dxa"/>
        </w:trPr>
        <w:tc>
          <w:tcPr>
            <w:tcW w:w="734" w:type="dxa"/>
            <w:shd w:val="clear" w:color="auto" w:fill="auto"/>
          </w:tcPr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B93F29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4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B93F29" w:rsidRPr="00B93F29" w:rsidRDefault="00B93F29" w:rsidP="008D27DD">
            <w:pPr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  <w:r w:rsidRPr="00B93F29">
              <w:rPr>
                <w:color w:val="000000"/>
                <w:lang w:val="en-US"/>
              </w:rPr>
              <w:t>Mampu menjelaskan tentang p</w:t>
            </w:r>
            <w:r w:rsidRPr="00B93F29">
              <w:rPr>
                <w:color w:val="000000"/>
              </w:rPr>
              <w:t xml:space="preserve">ersamaan </w:t>
            </w:r>
            <w:r w:rsidRPr="00B93F29">
              <w:rPr>
                <w:color w:val="000000"/>
                <w:lang w:val="en-US"/>
              </w:rPr>
              <w:t>d</w:t>
            </w:r>
            <w:r w:rsidRPr="00B93F29">
              <w:rPr>
                <w:color w:val="000000"/>
              </w:rPr>
              <w:t xml:space="preserve">ifferensial </w:t>
            </w:r>
            <w:r w:rsidRPr="00B93F29">
              <w:rPr>
                <w:color w:val="000000"/>
                <w:lang w:val="en-US"/>
              </w:rPr>
              <w:t xml:space="preserve">orde satu </w:t>
            </w:r>
          </w:p>
        </w:tc>
        <w:tc>
          <w:tcPr>
            <w:tcW w:w="2430" w:type="dxa"/>
            <w:gridSpan w:val="3"/>
          </w:tcPr>
          <w:p w:rsidR="00B93F29" w:rsidRPr="00B93F29" w:rsidRDefault="00B93F29" w:rsidP="008D27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lang w:val="en-GB"/>
              </w:rPr>
            </w:pPr>
            <w:r w:rsidRPr="00B93F29">
              <w:rPr>
                <w:rFonts w:cs="Calibri"/>
                <w:color w:val="000000"/>
              </w:rPr>
              <w:t>Persamaan Differensial Orde Satu dan Penyelesaiannya</w:t>
            </w:r>
            <w:r w:rsidRPr="00B93F29">
              <w:rPr>
                <w:rFonts w:cs="Calibri"/>
                <w:color w:val="000000"/>
                <w:lang w:val="en-GB"/>
              </w:rPr>
              <w:t>:</w:t>
            </w:r>
          </w:p>
          <w:p w:rsidR="00B93F29" w:rsidRPr="00B93F29" w:rsidRDefault="00B93F29" w:rsidP="008D27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B93F29">
              <w:rPr>
                <w:rFonts w:cs="Calibri"/>
                <w:color w:val="000000"/>
                <w:lang w:val="en-GB"/>
              </w:rPr>
              <w:t>Faktor Integrasi</w:t>
            </w:r>
            <w:r w:rsidRPr="00B93F29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</w:t>
            </w:r>
          </w:p>
        </w:tc>
        <w:tc>
          <w:tcPr>
            <w:tcW w:w="1534" w:type="dxa"/>
          </w:tcPr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Bentuk: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color w:val="000000" w:themeColor="text1"/>
              </w:rPr>
              <w:t>Kuliah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77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Metode: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</w:rPr>
            </w:pP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>Diskusi,  penemuan, dan penugasan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</w:tcPr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hanging="108"/>
              <w:rPr>
                <w:rFonts w:eastAsia="Times New Roman" w:cs="Times New Roman"/>
                <w:b/>
                <w:color w:val="000000" w:themeColor="text1"/>
              </w:rPr>
            </w:pPr>
            <w:r w:rsidRPr="00B93F29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 xml:space="preserve"> </w:t>
            </w:r>
            <w:r w:rsidRPr="00B93F29">
              <w:rPr>
                <w:rFonts w:eastAsia="Times New Roman" w:cs="Times New Roman"/>
                <w:b/>
                <w:color w:val="000000" w:themeColor="text1"/>
              </w:rPr>
              <w:t xml:space="preserve">TM: 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1</w:t>
            </w:r>
            <w:r w:rsidRPr="00B93F29">
              <w:rPr>
                <w:rFonts w:eastAsia="Times New Roman" w:cs="Times New Roman"/>
                <w:b/>
                <w:color w:val="000000" w:themeColor="text1"/>
              </w:rPr>
              <w:t>x(2x50”)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T</w:t>
            </w:r>
            <w:r w:rsidRPr="00B93F29">
              <w:rPr>
                <w:rFonts w:eastAsia="Times New Roman" w:cs="Times New Roman"/>
                <w:b/>
                <w:color w:val="000000" w:themeColor="text1"/>
              </w:rPr>
              <w:t>T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: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1x</w:t>
            </w:r>
            <w:r w:rsidRPr="00B93F29">
              <w:rPr>
                <w:rFonts w:eastAsia="Times New Roman" w:cs="Times New Roman"/>
                <w:b/>
                <w:color w:val="000000" w:themeColor="text1"/>
              </w:rPr>
              <w:t>(2x60”)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</w:rPr>
              <w:t>BM: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1</w:t>
            </w:r>
            <w:r w:rsidRPr="00B93F29">
              <w:rPr>
                <w:rFonts w:eastAsia="Times New Roman" w:cs="Times New Roman"/>
                <w:b/>
                <w:color w:val="000000" w:themeColor="text1"/>
              </w:rPr>
              <w:t>x(2x60”)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4" w:type="dxa"/>
            <w:gridSpan w:val="3"/>
          </w:tcPr>
          <w:p w:rsidR="00B93F29" w:rsidRPr="00B93F29" w:rsidRDefault="00B93F29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 xml:space="preserve">Menentukan dan menyelesaikan masalah-masalah yang berhubungan dengan persamaan differensial biasa orde satu dengan menggunakan </w:t>
            </w: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>Faktor Integrasi</w:t>
            </w:r>
            <w:r w:rsidRPr="00B93F29">
              <w:rPr>
                <w:rFonts w:eastAsia="Times New Roman" w:cs="Times New Roman"/>
                <w:color w:val="000000" w:themeColor="text1"/>
              </w:rPr>
              <w:t>.</w:t>
            </w: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 xml:space="preserve"> 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(Tugas-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4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)</w:t>
            </w:r>
            <w:r w:rsidRPr="00B93F29">
              <w:rPr>
                <w:rFonts w:eastAsia="Times New Roman" w:cs="Times New Roman"/>
                <w:color w:val="000000" w:themeColor="text1"/>
              </w:rPr>
              <w:t>.</w:t>
            </w:r>
          </w:p>
          <w:p w:rsidR="00B93F29" w:rsidRPr="00B93F29" w:rsidRDefault="00B93F29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:rsidR="00B93F29" w:rsidRPr="00B93F29" w:rsidRDefault="00B93F29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932" w:type="dxa"/>
            <w:gridSpan w:val="2"/>
          </w:tcPr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</w:rPr>
              <w:t>Kr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i</w:t>
            </w:r>
            <w:r w:rsidRPr="00B93F29">
              <w:rPr>
                <w:rFonts w:eastAsia="Times New Roman" w:cs="Times New Roman"/>
                <w:b/>
                <w:color w:val="000000" w:themeColor="text1"/>
              </w:rPr>
              <w:t>teri</w:t>
            </w:r>
            <w:r w:rsidRPr="00B93F29">
              <w:rPr>
                <w:rFonts w:eastAsia="Times New Roman" w:cs="Times New Roman"/>
                <w:b/>
                <w:color w:val="000000" w:themeColor="text1"/>
                <w:lang w:val="en-US"/>
              </w:rPr>
              <w:t>a</w:t>
            </w:r>
            <w:r w:rsidRPr="00B93F29">
              <w:rPr>
                <w:rFonts w:eastAsia="Times New Roman" w:cs="Times New Roman"/>
                <w:color w:val="000000" w:themeColor="text1"/>
              </w:rPr>
              <w:t>: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93F29">
              <w:rPr>
                <w:rFonts w:eastAsia="Times New Roman" w:cs="Times New Roman"/>
                <w:b/>
                <w:color w:val="000000" w:themeColor="text1"/>
              </w:rPr>
              <w:t>Bentuk non-test</w:t>
            </w:r>
            <w:r w:rsidRPr="00B93F29">
              <w:rPr>
                <w:rFonts w:eastAsia="Times New Roman" w:cs="Times New Roman"/>
                <w:color w:val="000000" w:themeColor="text1"/>
              </w:rPr>
              <w:t>: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93F29">
              <w:rPr>
                <w:rFonts w:eastAsia="Times New Roman" w:cs="Times New Roman"/>
                <w:color w:val="000000" w:themeColor="text1"/>
              </w:rPr>
              <w:t>Ringkasan</w:t>
            </w: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 xml:space="preserve"> tentang penyelesaian persamaan differensial orde satu dengan Faktor Integrasi</w:t>
            </w:r>
            <w:r w:rsidRPr="00B93F29">
              <w:rPr>
                <w:rFonts w:eastAsia="Times New Roman" w:cs="Times New Roman"/>
                <w:color w:val="000000" w:themeColor="text1"/>
                <w:lang w:val="en-US"/>
              </w:rPr>
              <w:t>.</w:t>
            </w:r>
          </w:p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B93F29" w:rsidRPr="00B93F29" w:rsidRDefault="00B93F29" w:rsidP="00B93F2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  <w:r w:rsidRPr="00B93F29">
              <w:rPr>
                <w:rFonts w:eastAsia="Times New Roman" w:cs="Times New Roman"/>
                <w:bCs/>
                <w:color w:val="000000" w:themeColor="text1"/>
                <w:lang w:eastAsia="id-ID"/>
              </w:rPr>
              <w:t xml:space="preserve">Ketepatan dan kesesuaian </w:t>
            </w:r>
            <w:r w:rsidRPr="00B93F29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dalam menyelesaikan masalah-masalah yang berhubungan dengan persamaan differensial orde satu dengan menggunakan </w:t>
            </w:r>
            <w:r w:rsidRPr="00B93F29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Faktor Integrasi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B93F29" w:rsidRPr="00B93F29" w:rsidRDefault="00B93F29" w:rsidP="008D27DD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B93F29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10</w:t>
            </w:r>
          </w:p>
        </w:tc>
      </w:tr>
      <w:tr w:rsidR="00B93F29" w:rsidRPr="001002B2" w:rsidTr="008D27DD">
        <w:trPr>
          <w:gridBefore w:val="1"/>
          <w:wBefore w:w="251" w:type="dxa"/>
          <w:trHeight w:val="77"/>
        </w:trPr>
        <w:tc>
          <w:tcPr>
            <w:tcW w:w="734" w:type="dxa"/>
            <w:shd w:val="clear" w:color="auto" w:fill="D9D9D9" w:themeFill="background1" w:themeFillShade="D9"/>
          </w:tcPr>
          <w:p w:rsidR="00B93F29" w:rsidRDefault="00B93F29" w:rsidP="008D27DD">
            <w:pPr>
              <w:autoSpaceDE w:val="0"/>
              <w:autoSpaceDN w:val="0"/>
              <w:spacing w:after="0" w:line="240" w:lineRule="auto"/>
              <w:ind w:right="-108" w:hanging="90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5</w:t>
            </w:r>
          </w:p>
        </w:tc>
        <w:tc>
          <w:tcPr>
            <w:tcW w:w="13282" w:type="dxa"/>
            <w:gridSpan w:val="15"/>
            <w:shd w:val="clear" w:color="auto" w:fill="D9D9D9" w:themeFill="background1" w:themeFillShade="D9"/>
          </w:tcPr>
          <w:p w:rsidR="00B93F29" w:rsidRPr="007C0FEA" w:rsidRDefault="00B93F29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7C0FEA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Ujian Tengah Semester (UTS)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</w:tcPr>
          <w:p w:rsidR="00B93F29" w:rsidRDefault="00B93F29" w:rsidP="008D27D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10</w:t>
            </w:r>
          </w:p>
        </w:tc>
      </w:tr>
      <w:tr w:rsidR="00B93F29" w:rsidTr="008D27DD">
        <w:trPr>
          <w:gridBefore w:val="1"/>
          <w:wBefore w:w="251" w:type="dxa"/>
          <w:trHeight w:val="77"/>
        </w:trPr>
        <w:tc>
          <w:tcPr>
            <w:tcW w:w="734" w:type="dxa"/>
            <w:shd w:val="clear" w:color="auto" w:fill="auto"/>
          </w:tcPr>
          <w:p w:rsidR="00B93F29" w:rsidRDefault="00B93F29" w:rsidP="008D27DD">
            <w:pPr>
              <w:autoSpaceDE w:val="0"/>
              <w:autoSpaceDN w:val="0"/>
              <w:spacing w:after="0" w:line="240" w:lineRule="auto"/>
              <w:ind w:right="-108" w:hanging="90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6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B93F29" w:rsidRPr="00A700FA" w:rsidRDefault="00B93F29" w:rsidP="008D2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52" w:hanging="18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Mampu menjelaskan tentang </w:t>
            </w:r>
            <w:r w:rsidRPr="00A515C5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persamaan differensial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eksak</w:t>
            </w:r>
          </w:p>
          <w:p w:rsidR="00B93F29" w:rsidRDefault="00B93F29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30" w:type="dxa"/>
            <w:gridSpan w:val="3"/>
          </w:tcPr>
          <w:p w:rsidR="00B93F29" w:rsidRPr="00A700FA" w:rsidRDefault="00B93F29" w:rsidP="008D2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52" w:hanging="18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A515C5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Pengertian persamaan differensial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eksak</w:t>
            </w:r>
          </w:p>
          <w:p w:rsidR="00B93F29" w:rsidRDefault="00B93F29" w:rsidP="008D2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52" w:hanging="180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A700FA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Permasalahan yang berkaitan dengan persamaan differensial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eksak </w:t>
            </w:r>
          </w:p>
          <w:p w:rsidR="00B93F29" w:rsidRPr="00A515C5" w:rsidRDefault="00B93F29" w:rsidP="008D27DD">
            <w:pPr>
              <w:pStyle w:val="ListParagraph"/>
              <w:autoSpaceDE w:val="0"/>
              <w:autoSpaceDN w:val="0"/>
              <w:spacing w:after="0" w:line="240" w:lineRule="auto"/>
              <w:ind w:left="25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</w:tcPr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Bentuk: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Kuliah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77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Metode: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iskusi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,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penemuan, dan penugasan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: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x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(2x60”)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BM: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x(2x60”)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2364" w:type="dxa"/>
            <w:gridSpan w:val="3"/>
          </w:tcPr>
          <w:p w:rsidR="00B93F29" w:rsidRDefault="00B93F29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Menentukan dan menyelesaikan masalah-masalah yang berhubungan dengan persamaan differensial eksak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(Tugas-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5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)</w:t>
            </w:r>
            <w:r w:rsidRPr="00CF67CF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  <w:p w:rsidR="00B93F29" w:rsidRDefault="00B93F29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B93F29" w:rsidRDefault="00B93F29" w:rsidP="008D27DD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1932" w:type="dxa"/>
            <w:gridSpan w:val="2"/>
          </w:tcPr>
          <w:p w:rsidR="00B93F29" w:rsidRPr="001002B2" w:rsidRDefault="00B93F29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teri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a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B93F29" w:rsidRPr="001002B2" w:rsidRDefault="00B93F29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B93F29" w:rsidRPr="001002B2" w:rsidRDefault="00B93F29" w:rsidP="008D27D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B93F29" w:rsidRPr="00796D4B" w:rsidRDefault="00B93F29" w:rsidP="008D27D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796D4B">
              <w:rPr>
                <w:rFonts w:ascii="Calibri" w:eastAsia="Times New Roman" w:hAnsi="Calibri" w:cs="Times New Roman"/>
                <w:color w:val="000000" w:themeColor="text1"/>
              </w:rPr>
              <w:t>Ringkasan</w:t>
            </w:r>
            <w:r w:rsidRPr="00796D4B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tentang persamaan differensial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eksak</w:t>
            </w:r>
          </w:p>
          <w:p w:rsidR="00B93F29" w:rsidRPr="00796D4B" w:rsidRDefault="00B93F29" w:rsidP="00B93F29">
            <w:pPr>
              <w:pStyle w:val="ListParagraph"/>
              <w:autoSpaceDE w:val="0"/>
              <w:autoSpaceDN w:val="0"/>
              <w:spacing w:after="0" w:line="240" w:lineRule="auto"/>
              <w:ind w:left="162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B93F29" w:rsidRPr="0080263B" w:rsidRDefault="00B93F29" w:rsidP="008D27D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1" w:hanging="171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menjelaskan tentang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definisi persamaan differensial eksak;</w:t>
            </w:r>
          </w:p>
          <w:p w:rsidR="00B93F29" w:rsidRPr="00B93F29" w:rsidRDefault="00B93F29" w:rsidP="00B93F2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1" w:hanging="171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80263B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dan kesesuaian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dalam menyelesaika</w:t>
            </w:r>
            <w:r w:rsidRPr="0080263B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n masalah-masalah yang berhubungan dengan persamaan differensial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eksak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B93F29" w:rsidRDefault="00B93F29" w:rsidP="008D27D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10</w:t>
            </w:r>
          </w:p>
        </w:tc>
      </w:tr>
      <w:tr w:rsidR="002E726C" w:rsidRPr="001002B2" w:rsidTr="002E726C">
        <w:trPr>
          <w:gridBefore w:val="1"/>
          <w:wBefore w:w="251" w:type="dxa"/>
          <w:trHeight w:val="77"/>
        </w:trPr>
        <w:tc>
          <w:tcPr>
            <w:tcW w:w="734" w:type="dxa"/>
            <w:shd w:val="clear" w:color="auto" w:fill="auto"/>
          </w:tcPr>
          <w:p w:rsidR="002E726C" w:rsidRPr="00483E68" w:rsidRDefault="00B93F29" w:rsidP="007A449F">
            <w:pPr>
              <w:autoSpaceDE w:val="0"/>
              <w:autoSpaceDN w:val="0"/>
              <w:spacing w:after="0" w:line="240" w:lineRule="auto"/>
              <w:ind w:right="-108" w:hanging="90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7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2E726C" w:rsidRPr="00483E68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Mampu menjelaskan tentang persamaan differensial linear dan tak linear </w:t>
            </w:r>
          </w:p>
        </w:tc>
        <w:tc>
          <w:tcPr>
            <w:tcW w:w="2430" w:type="dxa"/>
            <w:gridSpan w:val="3"/>
          </w:tcPr>
          <w:p w:rsidR="002E726C" w:rsidRPr="00C573DF" w:rsidRDefault="002E726C" w:rsidP="008D5D7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52" w:hanging="18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A515C5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Pengertian persamaan differensial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linear dan tak linear</w:t>
            </w:r>
          </w:p>
          <w:p w:rsidR="002E726C" w:rsidRPr="004547F6" w:rsidRDefault="002E726C" w:rsidP="008D5D7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52" w:hanging="18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Permasalahan yang berkaitan dengan persamaan differensial linear dan tak linear</w:t>
            </w:r>
          </w:p>
        </w:tc>
        <w:tc>
          <w:tcPr>
            <w:tcW w:w="1534" w:type="dxa"/>
          </w:tcPr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Bentuk: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Kuliah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77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Metode: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iskusi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,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penemuan, dan penugasan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</w:tcPr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x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(2x60”)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BM: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x(2x60”)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4" w:type="dxa"/>
            <w:gridSpan w:val="3"/>
          </w:tcPr>
          <w:p w:rsidR="002E726C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Menentukan dan menyelesaikan masalah-masalah yang berhubungan dengan persamaan differensial linear.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(Tugas-</w:t>
            </w:r>
            <w:r w:rsidR="00B93F29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6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)</w:t>
            </w:r>
            <w:r w:rsidRPr="00CF67CF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  <w:p w:rsidR="002E726C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Menentukan dan menyelesaikan masalah-masalah yang berhubungan dengan persamaan differensial tak linear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(Tugas-</w:t>
            </w:r>
            <w:r w:rsidR="00B93F29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7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)</w:t>
            </w:r>
            <w:r w:rsidRPr="00CF67CF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</w:p>
        </w:tc>
        <w:tc>
          <w:tcPr>
            <w:tcW w:w="1932" w:type="dxa"/>
            <w:gridSpan w:val="2"/>
          </w:tcPr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teri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a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80263B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0263B">
              <w:rPr>
                <w:rFonts w:ascii="Calibri" w:eastAsia="Times New Roman" w:hAnsi="Calibri" w:cs="Times New Roman"/>
                <w:color w:val="000000" w:themeColor="text1"/>
              </w:rPr>
              <w:t>Ringkasan</w:t>
            </w:r>
            <w:r w:rsidRPr="0080263B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tentang persamaan differensial linear dan tak linear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2E726C" w:rsidRPr="008B56DF" w:rsidRDefault="002E726C" w:rsidP="008D5D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menjelaskan tentang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definisi persamaan differensial linear dan tak linear;</w:t>
            </w:r>
          </w:p>
          <w:p w:rsidR="002E726C" w:rsidRPr="008B56DF" w:rsidRDefault="002E726C" w:rsidP="008D5D7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8B56DF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dan kesesuaian </w:t>
            </w:r>
            <w:r w:rsidRPr="008B56DF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dalam menyelesaikan masalah-masalah yang berhubungan dengan </w:t>
            </w:r>
            <w:r w:rsidRPr="008B56DF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 xml:space="preserve">persamaan differensial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linear dan tak linear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2E726C" w:rsidRPr="00011ACC" w:rsidRDefault="002E726C" w:rsidP="007A449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10</w:t>
            </w:r>
          </w:p>
        </w:tc>
      </w:tr>
      <w:tr w:rsidR="002E726C" w:rsidTr="002E726C">
        <w:trPr>
          <w:gridBefore w:val="1"/>
          <w:wBefore w:w="251" w:type="dxa"/>
          <w:trHeight w:val="77"/>
        </w:trPr>
        <w:tc>
          <w:tcPr>
            <w:tcW w:w="734" w:type="dxa"/>
            <w:shd w:val="clear" w:color="auto" w:fill="auto"/>
          </w:tcPr>
          <w:p w:rsidR="002E726C" w:rsidRDefault="002E726C" w:rsidP="007A449F">
            <w:pPr>
              <w:autoSpaceDE w:val="0"/>
              <w:autoSpaceDN w:val="0"/>
              <w:spacing w:after="0" w:line="240" w:lineRule="auto"/>
              <w:ind w:right="-108" w:hanging="90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8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2E726C" w:rsidRPr="00921A84" w:rsidRDefault="002E726C" w:rsidP="00B93F29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Mampu </w:t>
            </w:r>
            <w:r w:rsidR="00B93F29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Mengaplikasikan Persamaan Linear Orde Satu</w:t>
            </w:r>
          </w:p>
        </w:tc>
        <w:tc>
          <w:tcPr>
            <w:tcW w:w="2430" w:type="dxa"/>
            <w:gridSpan w:val="3"/>
          </w:tcPr>
          <w:p w:rsidR="002E726C" w:rsidRPr="00B93F29" w:rsidRDefault="002E726C" w:rsidP="00B93F2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52" w:hanging="180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A700FA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Permasalahan yang berkaitan dengan persamaan differensial </w:t>
            </w:r>
            <w:r w:rsidR="00B93F29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orde satu</w:t>
            </w:r>
          </w:p>
        </w:tc>
        <w:tc>
          <w:tcPr>
            <w:tcW w:w="1534" w:type="dxa"/>
          </w:tcPr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Bentuk: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Kuliah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77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Metode: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iskusi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,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penemuan, dan penugasan</w:t>
            </w:r>
          </w:p>
        </w:tc>
        <w:tc>
          <w:tcPr>
            <w:tcW w:w="1321" w:type="dxa"/>
          </w:tcPr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x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(2x60”)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BM:</w:t>
            </w:r>
          </w:p>
          <w:p w:rsidR="002E726C" w:rsidRDefault="002E726C" w:rsidP="00424CB9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 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x(2x60”)</w:t>
            </w:r>
          </w:p>
        </w:tc>
        <w:tc>
          <w:tcPr>
            <w:tcW w:w="2364" w:type="dxa"/>
            <w:gridSpan w:val="3"/>
          </w:tcPr>
          <w:p w:rsidR="002E726C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Menentukan dan menyelesaikan masalah-masalah yang berhubungan dengan </w:t>
            </w:r>
            <w:r w:rsidR="00EC3F4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aplikasi persamaan differensial orde satu</w:t>
            </w:r>
          </w:p>
          <w:p w:rsidR="002E726C" w:rsidRPr="00C232E6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E726C" w:rsidRDefault="002E726C" w:rsidP="007A449F">
            <w:pPr>
              <w:tabs>
                <w:tab w:val="left" w:pos="181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1932" w:type="dxa"/>
            <w:gridSpan w:val="2"/>
          </w:tcPr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Kr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teri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a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Ketepatan dan kesesuaian proses dan jawaban</w:t>
            </w: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E726C" w:rsidRPr="001002B2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2E726C" w:rsidRPr="004C3054" w:rsidRDefault="002E726C" w:rsidP="008D5D7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1" w:hanging="171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4C305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Ketepatan dan kesesuaian </w:t>
            </w:r>
            <w:r w:rsidRPr="004C305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dalam menyelesaikan masalah-masalah yang berhubungan dengan </w:t>
            </w:r>
            <w:r w:rsidR="00EC3F42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aplikasi persamaan differensial orde satu</w:t>
            </w:r>
          </w:p>
          <w:p w:rsidR="002E726C" w:rsidRPr="00EC3F42" w:rsidRDefault="002E726C" w:rsidP="00EC3F42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GB" w:eastAsia="id-ID"/>
              </w:rPr>
            </w:pPr>
          </w:p>
        </w:tc>
        <w:tc>
          <w:tcPr>
            <w:tcW w:w="1152" w:type="dxa"/>
            <w:gridSpan w:val="2"/>
            <w:shd w:val="clear" w:color="auto" w:fill="auto"/>
          </w:tcPr>
          <w:p w:rsidR="002E726C" w:rsidRDefault="002E726C" w:rsidP="007A449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10</w:t>
            </w:r>
          </w:p>
        </w:tc>
      </w:tr>
      <w:tr w:rsidR="002E726C" w:rsidTr="002E726C">
        <w:trPr>
          <w:gridBefore w:val="1"/>
          <w:wBefore w:w="251" w:type="dxa"/>
          <w:trHeight w:val="77"/>
        </w:trPr>
        <w:tc>
          <w:tcPr>
            <w:tcW w:w="734" w:type="dxa"/>
            <w:shd w:val="clear" w:color="auto" w:fill="D9D9D9" w:themeFill="background1" w:themeFillShade="D9"/>
          </w:tcPr>
          <w:p w:rsidR="002E726C" w:rsidRDefault="002E726C" w:rsidP="007A449F">
            <w:pPr>
              <w:autoSpaceDE w:val="0"/>
              <w:autoSpaceDN w:val="0"/>
              <w:spacing w:after="0" w:line="240" w:lineRule="auto"/>
              <w:ind w:right="-108" w:hanging="90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9</w:t>
            </w:r>
          </w:p>
        </w:tc>
        <w:tc>
          <w:tcPr>
            <w:tcW w:w="13282" w:type="dxa"/>
            <w:gridSpan w:val="15"/>
            <w:shd w:val="clear" w:color="auto" w:fill="D9D9D9" w:themeFill="background1" w:themeFillShade="D9"/>
          </w:tcPr>
          <w:p w:rsidR="002E726C" w:rsidRPr="00456ADF" w:rsidRDefault="002E726C" w:rsidP="007A449F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456ADF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Ujian Akhir Semester (UAS)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</w:tcPr>
          <w:p w:rsidR="002E726C" w:rsidRDefault="002E726C" w:rsidP="007A449F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bookmarkStart w:id="0" w:name="_GoBack"/>
            <w:bookmarkEnd w:id="0"/>
          </w:p>
        </w:tc>
      </w:tr>
    </w:tbl>
    <w:p w:rsidR="008D5D73" w:rsidRDefault="008D5D73" w:rsidP="008D5D73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8D5D73" w:rsidRDefault="008D5D73" w:rsidP="008D5D73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8D5D73" w:rsidRPr="001002B2" w:rsidRDefault="008D5D73" w:rsidP="008D5D73">
      <w:pPr>
        <w:spacing w:after="0" w:line="240" w:lineRule="auto"/>
        <w:rPr>
          <w:color w:val="000000" w:themeColor="text1"/>
          <w:sz w:val="18"/>
          <w:szCs w:val="18"/>
        </w:rPr>
      </w:pPr>
      <w:r w:rsidRPr="001002B2">
        <w:rPr>
          <w:b/>
          <w:color w:val="000000" w:themeColor="text1"/>
          <w:sz w:val="18"/>
          <w:szCs w:val="18"/>
          <w:u w:val="single"/>
        </w:rPr>
        <w:t>Catatan</w:t>
      </w:r>
      <w:r w:rsidRPr="001002B2">
        <w:rPr>
          <w:color w:val="000000" w:themeColor="text1"/>
          <w:sz w:val="18"/>
          <w:szCs w:val="18"/>
        </w:rPr>
        <w:t>:</w:t>
      </w:r>
    </w:p>
    <w:p w:rsidR="008D5D73" w:rsidRPr="001002B2" w:rsidRDefault="008D5D73" w:rsidP="008D5D73">
      <w:pPr>
        <w:numPr>
          <w:ilvl w:val="0"/>
          <w:numId w:val="7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>C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 xml:space="preserve">apaian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>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>embelajaran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 Lulusan PRODI (CPL-PRODI) adalah kemampuan yang dimiliki oleh setiap lulusan 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>RODI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 yang merupakan internalisasi dari sikap, penguasaan pengetahuan dan ketrampilan sesuai dengan jenjang prodinya yang diperoleh melalui proses pembelajaran.</w:t>
      </w:r>
    </w:p>
    <w:p w:rsidR="008D5D73" w:rsidRPr="001002B2" w:rsidRDefault="008D5D73" w:rsidP="008D5D73">
      <w:pPr>
        <w:numPr>
          <w:ilvl w:val="0"/>
          <w:numId w:val="7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>CP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>L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 yang dibebankan pada mata kuliah adalah beberapa capaian pembelajaran lulusan program studi (CPL-PRODI) yang digunakan untuk pembentukan/pengembangan sebuah mata kuliah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 xml:space="preserve"> yang terdiri dari aspek sikap, ketrampulan umum, ketrampilan khusus dan pengetahuan.</w:t>
      </w:r>
    </w:p>
    <w:p w:rsidR="008D5D73" w:rsidRPr="001002B2" w:rsidRDefault="008D5D73" w:rsidP="008D5D73">
      <w:pPr>
        <w:numPr>
          <w:ilvl w:val="0"/>
          <w:numId w:val="7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>CP Mata kuliah (CPMK) adalah kemampuan yang dijabarkan secara spesifik dari CPL yang dibebankan pada mata kuliah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>, dan bersifat spesifik terhadap bahan kajian atau materi pembelajaran mata kuliah tersebut.</w:t>
      </w:r>
    </w:p>
    <w:p w:rsidR="008D5D73" w:rsidRPr="001002B2" w:rsidRDefault="008D5D73" w:rsidP="008D5D73">
      <w:pPr>
        <w:numPr>
          <w:ilvl w:val="0"/>
          <w:numId w:val="7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Sub-CP Mata kuliah (Sub-CPMK) adalah kemampuan yang dijabarkan secara spesifik dari CPMK yang dapat diukur atau diamati dan merupakan kemampuan akhir yang direncanakan pada tiap tahap pembelajaran,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>dan bersifat spesifik terhadap materi pembelajaran mata kuliah tersebut.</w:t>
      </w:r>
    </w:p>
    <w:p w:rsidR="008D5D73" w:rsidRPr="001002B2" w:rsidRDefault="008D5D73" w:rsidP="008D5D73">
      <w:pPr>
        <w:numPr>
          <w:ilvl w:val="0"/>
          <w:numId w:val="7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>Kreteria Penilaian adalah patokan yang digunakan sebagai ukuran atau tolok ukur ketercapaian pembelajaran dalam penilaian berdasarkan indikator-indikator yang telah ditetapkan. Kreteria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 xml:space="preserve"> penilaian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 merupakan pedoman bagi penilai agar penilaian konsisten dan tidak bias. Kreteria dapat berupa kuantitatif ataupun kualitatif.</w:t>
      </w:r>
    </w:p>
    <w:p w:rsidR="008E5CDC" w:rsidRPr="008D5D73" w:rsidRDefault="008D5D73" w:rsidP="008D5D73">
      <w:pPr>
        <w:numPr>
          <w:ilvl w:val="0"/>
          <w:numId w:val="7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Indikator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 xml:space="preserve">penilaian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 xml:space="preserve">kemampuan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 w:eastAsia="x-none"/>
        </w:rPr>
        <w:t xml:space="preserve">dalam proses maupun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eastAsia="x-none"/>
        </w:rPr>
        <w:t>hasil belajar mahasiswa adalah pernyataan spesifik dan terukur yang mengidentifikasi kemampuan atau kinerja hasil belajar mahasiswa yang disertai bukti-bukti.</w:t>
      </w:r>
    </w:p>
    <w:sectPr w:rsidR="008E5CDC" w:rsidRPr="008D5D73" w:rsidSect="002E726C">
      <w:pgSz w:w="16839" w:h="11907" w:orient="landscape" w:code="9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2B8E"/>
    <w:multiLevelType w:val="hybridMultilevel"/>
    <w:tmpl w:val="24B47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07F6A"/>
    <w:multiLevelType w:val="hybridMultilevel"/>
    <w:tmpl w:val="99DC2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D7A4C"/>
    <w:multiLevelType w:val="hybridMultilevel"/>
    <w:tmpl w:val="340A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D6B9A"/>
    <w:multiLevelType w:val="hybridMultilevel"/>
    <w:tmpl w:val="EAF42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164B9"/>
    <w:multiLevelType w:val="hybridMultilevel"/>
    <w:tmpl w:val="96BACD3A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D0088"/>
    <w:multiLevelType w:val="hybridMultilevel"/>
    <w:tmpl w:val="6772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2611E"/>
    <w:multiLevelType w:val="hybridMultilevel"/>
    <w:tmpl w:val="07A6E8C4"/>
    <w:lvl w:ilvl="0" w:tplc="3806D0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47904"/>
    <w:multiLevelType w:val="hybridMultilevel"/>
    <w:tmpl w:val="41360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D129D"/>
    <w:multiLevelType w:val="hybridMultilevel"/>
    <w:tmpl w:val="84226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D25A6"/>
    <w:multiLevelType w:val="hybridMultilevel"/>
    <w:tmpl w:val="FAFEA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DC"/>
    <w:rsid w:val="002E726C"/>
    <w:rsid w:val="00424CB9"/>
    <w:rsid w:val="0047086E"/>
    <w:rsid w:val="006C250F"/>
    <w:rsid w:val="007B5DB5"/>
    <w:rsid w:val="00822AF8"/>
    <w:rsid w:val="008D5D73"/>
    <w:rsid w:val="008E5CDC"/>
    <w:rsid w:val="00B93F29"/>
    <w:rsid w:val="00C63513"/>
    <w:rsid w:val="00D77045"/>
    <w:rsid w:val="00E93063"/>
    <w:rsid w:val="00E961BF"/>
    <w:rsid w:val="00EB1204"/>
    <w:rsid w:val="00EC3F42"/>
    <w:rsid w:val="00FC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DC"/>
    <w:pPr>
      <w:spacing w:after="160" w:line="259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CD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8E5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DC"/>
    <w:pPr>
      <w:spacing w:after="160" w:line="259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CD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8E5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WIN NEW</cp:lastModifiedBy>
  <cp:revision>7</cp:revision>
  <cp:lastPrinted>2018-02-27T01:01:00Z</cp:lastPrinted>
  <dcterms:created xsi:type="dcterms:W3CDTF">2020-02-14T03:10:00Z</dcterms:created>
  <dcterms:modified xsi:type="dcterms:W3CDTF">2020-02-14T06:43:00Z</dcterms:modified>
</cp:coreProperties>
</file>